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有线电视运行经费</w:t>
      </w:r>
    </w:p>
    <w:p>
      <w:pPr>
        <w:spacing w:line="480" w:lineRule="auto"/>
        <w:ind w:left="1680" w:firstLine="420" w:firstLineChars="0"/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</w:t>
      </w:r>
      <w:r>
        <w:rPr>
          <w:rFonts w:hint="eastAsia" w:ascii="仿宋_GB2312" w:hAnsi="仿宋_GB2312" w:cs="仿宋_GB2312"/>
          <w:color w:val="auto"/>
          <w:sz w:val="32"/>
          <w:u w:val="none"/>
          <w:lang w:eastAsia="zh-CN"/>
        </w:rPr>
        <w:t>融媒体中心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</w:t>
      </w:r>
      <w:r>
        <w:rPr>
          <w:rFonts w:hint="eastAsia" w:ascii="仿宋_GB2312" w:hAnsi="仿宋_GB2312" w:cs="仿宋_GB2312"/>
          <w:color w:val="auto"/>
          <w:sz w:val="32"/>
          <w:u w:val="none"/>
          <w:lang w:eastAsia="zh-CN"/>
        </w:rPr>
        <w:t>融媒体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中心-204001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（四）项目实施计划</w:t>
      </w:r>
      <w:r>
        <w:tab/>
      </w:r>
      <w:r>
        <w:fldChar w:fldCharType="begin"/>
      </w:r>
      <w:r>
        <w:instrText xml:space="preserve"> PAGEREF _Toc61505640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10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11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为及时传达党的政策，提升群众文化生活，减轻广大人民群众的负担，我县对全县居民免收有线电视收视费，县财政每年拨付经费，用于全县范围内有线电视的运行维护，确保广大人民群众正常收听收看电视节目。主要支出包括人员工资、及对企业的费用补助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县长办公会研究决定</w:t>
      </w:r>
    </w:p>
    <w:p>
      <w:pPr>
        <w:pStyle w:val="44"/>
        <w:ind w:left="280" w:firstLine="562"/>
        <w:rPr>
          <w:rFonts w:hint="eastAsia" w:eastAsia="仿宋_GB2312"/>
          <w:b w:val="0"/>
          <w:bCs w:val="0"/>
          <w:lang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b w:val="0"/>
          <w:bCs w:val="0"/>
          <w:lang w:eastAsia="zh-CN"/>
        </w:rPr>
        <w:t>该项目的实施可以减轻老百姓的负担，确保及时收看到电视节目。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制定了我单位内部控制风险评估办法，预算管理制度，政府采购管理制度，支出管理等相关制度，通过制度加强权力运行监督，筑牢监督防线。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根据实际情况及时维护全县有线电视线路，确保广大群众正常收听收看电视节目。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98.89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98.89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98.89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158.22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158.22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158.22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1.78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1.78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1.78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丰富群众精神文化生活，及时宣传党的政策方针，减轻广大人民群众的负担，及时维护有线电视线路，确保广大人民群众正常收听收看电视节目。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丰富群众精神文化生活，及时宣传党的政策方针，减轻广大人民群众的负担，及时维护有线电视线路，确保广大人民群众正常收听收看电视节目。</w:t>
      </w:r>
    </w:p>
    <w:p>
      <w:pPr>
        <w:pStyle w:val="44"/>
        <w:ind w:firstLine="56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有线电视运行经费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95.64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98.88%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9.89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维护范围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6乡镇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维护有线电视合格率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维护及时性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维护成本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160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158.22万元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提高群众精神文化生活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13.5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17451"/>
      <w:bookmarkStart w:id="11" w:name="_Toc23655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eastAsia="zh-CN"/>
        </w:rPr>
        <w:t>县财政及时拨付维护资金，确保维护工作能够正常开展。</w:t>
      </w:r>
      <w:bookmarkStart w:id="17" w:name="_GoBack"/>
      <w:bookmarkEnd w:id="17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hint="eastAsia" w:ascii="仿宋_GB2312" w:eastAsia="仿宋_GB2312"/>
          <w:bCs/>
          <w:lang w:eastAsia="zh-CN"/>
        </w:rPr>
      </w:pPr>
      <w:r>
        <w:rPr>
          <w:rFonts w:hint="eastAsia" w:ascii="仿宋_GB2312"/>
          <w:bCs/>
          <w:lang w:eastAsia="zh-CN"/>
        </w:rPr>
        <w:t>对于老百姓提出的维护问题及时解决，确保能够收听收看到电视节目。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hint="eastAsia" w:ascii="仿宋_GB2312" w:eastAsia="仿宋_GB2312"/>
          <w:bCs/>
          <w:lang w:eastAsia="zh-CN"/>
        </w:rPr>
      </w:pPr>
      <w:r>
        <w:rPr>
          <w:rFonts w:hint="eastAsia" w:ascii="仿宋_GB2312"/>
          <w:bCs/>
          <w:lang w:eastAsia="zh-CN"/>
        </w:rPr>
        <w:t>满足了群众日益增长的精神文化生活，特别是当前疫情形势严峻，能够及时收看到最新的新闻政策显得尤为重要，电视等媒体的传播起到了至关重要的作用。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eastAsia="zh-CN"/>
        </w:rPr>
        <w:t>减轻了人民群众的负担，满意度达到了</w:t>
      </w:r>
      <w:r>
        <w:rPr>
          <w:rFonts w:hint="eastAsia" w:ascii="仿宋_GB2312"/>
          <w:bCs/>
          <w:lang w:val="en-US" w:eastAsia="zh-CN"/>
        </w:rPr>
        <w:t>95%。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</w:pPr>
      <w:r>
        <w:rPr>
          <w:rFonts w:hint="eastAsia"/>
        </w:rPr>
        <w:t>为使党的声音及时传达到千家万户，我单位高度重视这项工作，精心部署相关工作，划分维护区域，分工明确，责任到人，确保了维护工作的有序开展。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</w:pPr>
      <w:r>
        <w:rPr>
          <w:rFonts w:hint="eastAsia"/>
        </w:rPr>
        <w:t>从项目的实施情况看，存在的主要不足表现为：由于维护范围大，人员相对较少，维护时效上有待加强。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firstLine="560"/>
        <w:rPr>
          <w:rFonts w:hint="eastAsia" w:eastAsia="仿宋_GB2312"/>
          <w:lang w:eastAsia="zh-CN"/>
        </w:rPr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</w:rPr>
        <w:t>根据项目的实际需求，制定科学合理的工作方案，进一步深化完善绩效管理体系，切实保障各项工作的有序开展，并达到预期效果</w:t>
      </w:r>
      <w:r>
        <w:rPr>
          <w:rFonts w:hint="eastAsia"/>
          <w:lang w:eastAsia="zh-CN"/>
        </w:rPr>
        <w:t>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98.88%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98.88%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9.89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按照项目实际需求执行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维护范围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6乡镇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维护有线电视合格率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维护及时性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由于维护范围大，人员相对较少，维护时效上有待加强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维护成本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160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158.22万元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98.89%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按照项目实际需求执行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提高群众精神文化生活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提升维护效率，进一步提高群众精神文化生活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提升维护效率，扩大项目的可持续影响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1742473E"/>
    <w:rsid w:val="466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1739</Words>
  <Characters>2030</Characters>
  <Lines>0</Lines>
  <Paragraphs>0</Paragraphs>
  <TotalTime>2857</TotalTime>
  <ScaleCrop>false</ScaleCrop>
  <LinksUpToDate>false</LinksUpToDate>
  <CharactersWithSpaces>2054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贺敏</cp:lastModifiedBy>
  <dcterms:modified xsi:type="dcterms:W3CDTF">2022-03-29T10:48:55Z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DC178E3B98C34482A6D1CE25061B1006</vt:lpwstr>
  </property>
</Properties>
</file>