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2021年大宁县文化和旅游局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整体支出绩效自评报告</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大宁县文旅局</w:t>
      </w:r>
      <w:r>
        <w:rPr>
          <w:rFonts w:hint="eastAsia" w:ascii="黑体" w:hAnsi="黑体" w:eastAsia="黑体" w:cs="黑体"/>
          <w:sz w:val="32"/>
          <w:szCs w:val="32"/>
        </w:rPr>
        <w:t>概况</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w:t>
      </w:r>
      <w:r>
        <w:rPr>
          <w:rFonts w:hint="eastAsia" w:ascii="楷体" w:hAnsi="楷体" w:eastAsia="楷体" w:cs="楷体"/>
          <w:b/>
          <w:bCs/>
          <w:sz w:val="32"/>
          <w:szCs w:val="32"/>
          <w:lang w:eastAsia="zh-CN"/>
        </w:rPr>
        <w:t>大宁县文化和旅游局</w:t>
      </w:r>
      <w:r>
        <w:rPr>
          <w:rFonts w:hint="eastAsia" w:ascii="楷体" w:hAnsi="楷体" w:eastAsia="楷体" w:cs="楷体"/>
          <w:b/>
          <w:bCs/>
          <w:sz w:val="32"/>
          <w:szCs w:val="32"/>
        </w:rPr>
        <w:t>主要职责职能组织架构、人员及资产等基本情况。</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主要职责职能组织架构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sz w:val="32"/>
          <w:szCs w:val="32"/>
        </w:rPr>
        <w:t>贯彻落实</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县人民</w:t>
      </w:r>
      <w:r>
        <w:rPr>
          <w:rFonts w:hint="eastAsia" w:ascii="仿宋_GB2312" w:hAnsi="仿宋_GB2312" w:eastAsia="仿宋_GB2312" w:cs="仿宋_GB2312"/>
          <w:color w:val="auto"/>
          <w:sz w:val="32"/>
          <w:szCs w:val="32"/>
        </w:rPr>
        <w:t>政府关于文化、旅游、文物工作的决策部署，研究拟订文化、旅游、文物政策措施，起草文化、旅游、文物地方性法规草案及规范性文件并监督实施。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auto"/>
          <w:sz w:val="32"/>
          <w:szCs w:val="32"/>
        </w:rPr>
        <w:t>统筹规划全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文化事业、文化产业、旅游业、文博事业发展，制定发展规划和年度计划并组织实施。推进文化旅游业与相关领域的融合发展，推进文化、旅游、文物领域等体制机制改革。指导协调全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基层文化、旅游、文物工作。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指导全县重大文化和旅游活动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指导县级重点文化设施建设和基层文化设施建设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组织全县旅游整体形象推广，促进文化产业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旅游产业</w:t>
      </w:r>
      <w:r>
        <w:rPr>
          <w:rFonts w:hint="eastAsia" w:ascii="仿宋_GB2312" w:hAnsi="仿宋_GB2312" w:eastAsia="仿宋_GB2312" w:cs="仿宋_GB2312"/>
          <w:sz w:val="32"/>
          <w:szCs w:val="32"/>
          <w:lang w:eastAsia="zh-CN"/>
        </w:rPr>
        <w:t>、文博事业</w:t>
      </w:r>
      <w:r>
        <w:rPr>
          <w:rFonts w:hint="eastAsia" w:ascii="仿宋_GB2312" w:hAnsi="仿宋_GB2312" w:eastAsia="仿宋_GB2312" w:cs="仿宋_GB2312"/>
          <w:sz w:val="32"/>
          <w:szCs w:val="32"/>
        </w:rPr>
        <w:t>对外合作和国际、国内市场推广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制定旅游市场开发战略并组织实施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提高旅游资源开发利用效能，指导、推进全域旅游，助推城镇化建设和新农村建设。</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指导、管理全县文艺事业，指导协调艺术创作生产，扶持体现社会主义核心价值观、具有导向性代表性示范性的文艺作品，推动各门类艺术、各艺术品种发展。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负责公共文化事业发展，推进公共文化服务体系和旅游公共服务体系建设，深入实施文化惠民工程，统筹推进基本公共文化服务标准化、均等化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指导建立健全全县智慧旅游、旅游集散、旅游公共信息和咨询服务平台体系，推动旅游服务便利化。</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color w:val="auto"/>
          <w:sz w:val="32"/>
          <w:szCs w:val="32"/>
        </w:rPr>
        <w:t>拟订</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艺术教育、文化、文物科技发展规划并组织实施。指导、推进文化、旅游科技创新和文物</w:t>
      </w:r>
      <w:r>
        <w:rPr>
          <w:rFonts w:hint="eastAsia" w:ascii="仿宋_GB2312" w:hAnsi="仿宋_GB2312" w:eastAsia="仿宋_GB2312" w:cs="仿宋_GB2312"/>
          <w:color w:val="auto"/>
          <w:sz w:val="32"/>
          <w:szCs w:val="32"/>
        </w:rPr>
        <w:t>保护科技发展，推动文化、旅游、文物科技研究成果的推广应用。推进文化和旅游行业信息化、标准化建设。管理全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艺术教育、文化科技研究工作，指导艺术教育体制改革。组织实施旅游区、旅游设施、旅游服务、旅游产品等方面的国家标准和行业标准，会同有关部门拟订全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旅游业的地方性标准并组织实施。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贯彻落实国家有关非物质文化遗产保护政策，负责全县非物质文化遗产保护，拟订非物质文化遗产保护规划，组织实施非物质文化遗产的保护、传承、普及、弘扬和振兴。</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rPr>
        <w:t>人员基本情况</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eastAsia="zh-CN"/>
        </w:rPr>
        <w:t>我单位共有在职人员</w:t>
      </w:r>
      <w:r>
        <w:rPr>
          <w:rFonts w:hint="eastAsia" w:ascii="仿宋" w:hAnsi="仿宋" w:eastAsia="仿宋" w:cs="仿宋"/>
          <w:b w:val="0"/>
          <w:bCs w:val="0"/>
          <w:sz w:val="32"/>
          <w:szCs w:val="32"/>
          <w:lang w:val="en-US" w:eastAsia="zh-CN"/>
        </w:rPr>
        <w:t>38人，其中行政人员8人，事业人员30人。</w:t>
      </w:r>
    </w:p>
    <w:p>
      <w:pPr>
        <w:pStyle w:val="5"/>
        <w:keepNext w:val="0"/>
        <w:keepLines w:val="0"/>
        <w:pageBreakBefore w:val="0"/>
        <w:widowControl/>
        <w:shd w:val="clear" w:color="auto" w:fill="FFFFFF"/>
        <w:kinsoku/>
        <w:wordWrap/>
        <w:overflowPunct/>
        <w:topLinePunct w:val="0"/>
        <w:bidi w:val="0"/>
        <w:spacing w:before="0" w:beforeAutospacing="0" w:after="0" w:afterAutospacing="0" w:line="560" w:lineRule="exact"/>
        <w:ind w:firstLine="63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资产基本情况</w:t>
      </w:r>
      <w:r>
        <w:rPr>
          <w:rFonts w:hint="eastAsia" w:ascii="仿宋" w:hAnsi="仿宋" w:eastAsia="仿宋" w:cs="仿宋"/>
          <w:b/>
          <w:bCs/>
          <w:sz w:val="32"/>
          <w:szCs w:val="32"/>
          <w:lang w:eastAsia="zh-CN"/>
        </w:rPr>
        <w:t>：</w:t>
      </w:r>
    </w:p>
    <w:p>
      <w:pPr>
        <w:pStyle w:val="5"/>
        <w:keepNext w:val="0"/>
        <w:keepLines w:val="0"/>
        <w:pageBreakBefore w:val="0"/>
        <w:widowControl/>
        <w:shd w:val="clear" w:color="auto" w:fill="FFFFFF"/>
        <w:kinsoku/>
        <w:wordWrap/>
        <w:overflowPunct/>
        <w:topLinePunct w:val="0"/>
        <w:bidi w:val="0"/>
        <w:spacing w:before="0" w:beforeAutospacing="0" w:after="0" w:afterAutospacing="0" w:line="560" w:lineRule="exact"/>
        <w:ind w:firstLine="630"/>
        <w:textAlignment w:val="auto"/>
        <w:rPr>
          <w:rFonts w:hint="eastAsia" w:ascii="仿宋" w:hAnsi="仿宋" w:eastAsia="仿宋" w:cs="仿宋_GB2312"/>
          <w:b w:val="0"/>
          <w:bCs w:val="0"/>
          <w:color w:val="000000"/>
          <w:sz w:val="32"/>
          <w:szCs w:val="32"/>
          <w:shd w:val="clear" w:color="auto" w:fill="FFFFFF"/>
        </w:rPr>
      </w:pPr>
      <w:r>
        <w:rPr>
          <w:rFonts w:hint="eastAsia" w:ascii="仿宋" w:hAnsi="仿宋" w:eastAsia="仿宋" w:cs="仿宋_GB2312"/>
          <w:b w:val="0"/>
          <w:bCs w:val="0"/>
          <w:sz w:val="32"/>
          <w:szCs w:val="32"/>
          <w:shd w:val="clear" w:color="auto" w:fill="FFFFFF"/>
          <w:lang w:val="en-US" w:eastAsia="zh-CN"/>
        </w:rPr>
        <w:t>（1）</w:t>
      </w:r>
      <w:r>
        <w:rPr>
          <w:rFonts w:ascii="仿宋" w:hAnsi="仿宋" w:eastAsia="仿宋" w:cs="仿宋_GB2312"/>
          <w:b w:val="0"/>
          <w:bCs w:val="0"/>
          <w:sz w:val="32"/>
          <w:szCs w:val="32"/>
          <w:shd w:val="clear" w:color="auto" w:fill="FFFFFF"/>
        </w:rPr>
        <w:t>房屋情况</w:t>
      </w:r>
      <w:r>
        <w:rPr>
          <w:rFonts w:ascii="仿宋" w:hAnsi="仿宋" w:eastAsia="仿宋" w:cs="仿宋_GB2312"/>
          <w:b w:val="0"/>
          <w:bCs w:val="0"/>
          <w:color w:val="000000"/>
          <w:sz w:val="32"/>
          <w:szCs w:val="32"/>
          <w:shd w:val="clear" w:color="auto" w:fill="FFFFFF"/>
        </w:rPr>
        <w:t>：截止20</w:t>
      </w:r>
      <w:r>
        <w:rPr>
          <w:rFonts w:hint="eastAsia" w:ascii="仿宋" w:hAnsi="仿宋" w:eastAsia="仿宋" w:cs="仿宋_GB2312"/>
          <w:b w:val="0"/>
          <w:bCs w:val="0"/>
          <w:color w:val="000000"/>
          <w:sz w:val="32"/>
          <w:szCs w:val="32"/>
          <w:shd w:val="clear" w:color="auto" w:fill="FFFFFF"/>
          <w:lang w:val="en-US" w:eastAsia="zh-CN"/>
        </w:rPr>
        <w:t>21</w:t>
      </w:r>
      <w:r>
        <w:rPr>
          <w:rFonts w:ascii="仿宋" w:hAnsi="仿宋" w:eastAsia="仿宋" w:cs="仿宋_GB2312"/>
          <w:b w:val="0"/>
          <w:bCs w:val="0"/>
          <w:color w:val="000000"/>
          <w:sz w:val="32"/>
          <w:szCs w:val="32"/>
          <w:shd w:val="clear" w:color="auto" w:fill="FFFFFF"/>
        </w:rPr>
        <w:t>年底，</w:t>
      </w:r>
      <w:r>
        <w:rPr>
          <w:rFonts w:hint="eastAsia" w:ascii="仿宋" w:hAnsi="仿宋" w:eastAsia="仿宋" w:cs="仿宋_GB2312"/>
          <w:b w:val="0"/>
          <w:bCs w:val="0"/>
          <w:color w:val="000000"/>
          <w:sz w:val="32"/>
          <w:szCs w:val="32"/>
          <w:shd w:val="clear" w:color="auto" w:fill="FFFFFF"/>
        </w:rPr>
        <w:t>我单位账面有办公业务用房</w:t>
      </w:r>
      <w:r>
        <w:rPr>
          <w:rFonts w:hint="eastAsia" w:ascii="仿宋" w:hAnsi="仿宋" w:eastAsia="仿宋" w:cs="仿宋_GB2312"/>
          <w:b w:val="0"/>
          <w:bCs w:val="0"/>
          <w:color w:val="000000"/>
          <w:sz w:val="32"/>
          <w:szCs w:val="32"/>
          <w:shd w:val="clear" w:color="auto" w:fill="FFFFFF"/>
          <w:lang w:val="en-US" w:eastAsia="zh-CN"/>
        </w:rPr>
        <w:t>8756.36</w:t>
      </w:r>
      <w:r>
        <w:rPr>
          <w:rFonts w:hint="eastAsia" w:ascii="仿宋" w:hAnsi="仿宋" w:eastAsia="仿宋" w:cs="仿宋_GB2312"/>
          <w:b w:val="0"/>
          <w:bCs w:val="0"/>
          <w:color w:val="000000"/>
          <w:sz w:val="32"/>
          <w:szCs w:val="32"/>
          <w:shd w:val="clear" w:color="auto" w:fill="FFFFFF"/>
        </w:rPr>
        <w:t>平方米。</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 w:hAnsi="仿宋" w:eastAsia="仿宋" w:cs="仿宋_GB2312"/>
          <w:b w:val="0"/>
          <w:bCs w:val="0"/>
          <w:color w:val="000000"/>
          <w:sz w:val="32"/>
          <w:szCs w:val="32"/>
          <w:shd w:val="clear" w:color="auto" w:fill="FFFFFF"/>
        </w:rPr>
      </w:pPr>
      <w:r>
        <w:rPr>
          <w:rFonts w:hint="eastAsia" w:ascii="仿宋" w:hAnsi="仿宋" w:eastAsia="仿宋" w:cs="仿宋_GB2312"/>
          <w:b w:val="0"/>
          <w:bCs w:val="0"/>
          <w:sz w:val="32"/>
          <w:szCs w:val="32"/>
          <w:shd w:val="clear" w:color="auto" w:fill="FFFFFF"/>
          <w:lang w:val="en-US" w:eastAsia="zh-CN"/>
        </w:rPr>
        <w:t>（2）通用设备类：</w:t>
      </w:r>
      <w:r>
        <w:rPr>
          <w:rFonts w:hint="eastAsia" w:ascii="仿宋" w:hAnsi="仿宋" w:eastAsia="仿宋" w:cs="仿宋_GB2312"/>
          <w:b w:val="0"/>
          <w:bCs w:val="0"/>
          <w:sz w:val="32"/>
          <w:szCs w:val="32"/>
          <w:shd w:val="clear" w:color="auto" w:fill="FFFFFF"/>
        </w:rPr>
        <w:t>我单位</w:t>
      </w:r>
      <w:r>
        <w:rPr>
          <w:rFonts w:hint="eastAsia" w:ascii="仿宋" w:hAnsi="仿宋" w:eastAsia="仿宋" w:cs="仿宋_GB2312"/>
          <w:b w:val="0"/>
          <w:bCs w:val="0"/>
          <w:sz w:val="32"/>
          <w:szCs w:val="32"/>
          <w:shd w:val="clear" w:color="auto" w:fill="FFFFFF"/>
          <w:lang w:val="en-US" w:eastAsia="zh-CN"/>
        </w:rPr>
        <w:t>通用设备类资产原</w:t>
      </w:r>
      <w:r>
        <w:rPr>
          <w:rFonts w:hint="eastAsia" w:ascii="仿宋" w:hAnsi="仿宋" w:eastAsia="仿宋" w:cs="仿宋_GB2312"/>
          <w:b w:val="0"/>
          <w:bCs w:val="0"/>
          <w:sz w:val="32"/>
          <w:szCs w:val="32"/>
          <w:shd w:val="clear" w:color="auto" w:fill="FFFFFF"/>
        </w:rPr>
        <w:t>价值</w:t>
      </w:r>
      <w:r>
        <w:rPr>
          <w:rFonts w:hint="eastAsia" w:ascii="仿宋" w:hAnsi="仿宋" w:eastAsia="仿宋" w:cs="仿宋_GB2312"/>
          <w:b w:val="0"/>
          <w:bCs w:val="0"/>
          <w:sz w:val="32"/>
          <w:szCs w:val="32"/>
          <w:shd w:val="clear" w:color="auto" w:fill="FFFFFF"/>
          <w:lang w:val="en-US" w:eastAsia="zh-CN"/>
        </w:rPr>
        <w:t>221.08万</w:t>
      </w:r>
      <w:r>
        <w:rPr>
          <w:rFonts w:hint="eastAsia" w:ascii="仿宋" w:hAnsi="仿宋" w:eastAsia="仿宋" w:cs="仿宋"/>
          <w:b w:val="0"/>
          <w:bCs w:val="0"/>
          <w:sz w:val="32"/>
          <w:szCs w:val="32"/>
          <w:shd w:val="clear" w:color="auto" w:fill="FFFFFF"/>
        </w:rPr>
        <w:t>元</w:t>
      </w:r>
      <w:r>
        <w:rPr>
          <w:rFonts w:hint="eastAsia" w:ascii="仿宋" w:hAnsi="仿宋" w:eastAsia="仿宋" w:cs="仿宋"/>
          <w:b w:val="0"/>
          <w:bCs w:val="0"/>
          <w:sz w:val="32"/>
          <w:szCs w:val="32"/>
          <w:shd w:val="clear" w:color="auto" w:fill="FFFFFF"/>
          <w:lang w:eastAsia="zh-CN"/>
        </w:rPr>
        <w:t>，累计折旧</w:t>
      </w:r>
      <w:r>
        <w:rPr>
          <w:rFonts w:hint="eastAsia" w:ascii="仿宋" w:hAnsi="仿宋" w:eastAsia="仿宋" w:cs="仿宋"/>
          <w:b w:val="0"/>
          <w:bCs w:val="0"/>
          <w:sz w:val="32"/>
          <w:szCs w:val="32"/>
          <w:shd w:val="clear" w:color="auto" w:fill="FFFFFF"/>
          <w:lang w:val="en-US" w:eastAsia="zh-CN"/>
        </w:rPr>
        <w:t>166.74万元，净值54.34万元。</w:t>
      </w:r>
      <w:r>
        <w:rPr>
          <w:rFonts w:hint="eastAsia" w:ascii="仿宋" w:hAnsi="仿宋" w:eastAsia="仿宋" w:cs="仿宋"/>
          <w:b w:val="0"/>
          <w:bCs w:val="0"/>
          <w:i w:val="0"/>
          <w:caps w:val="0"/>
          <w:color w:val="000000"/>
          <w:spacing w:val="0"/>
          <w:sz w:val="32"/>
          <w:szCs w:val="32"/>
        </w:rPr>
        <w:t>主要为办公设备。</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 w:hAnsi="仿宋" w:eastAsia="仿宋" w:cs="仿宋_GB2312"/>
          <w:b w:val="0"/>
          <w:bCs w:val="0"/>
          <w:sz w:val="32"/>
          <w:szCs w:val="32"/>
          <w:shd w:val="clear" w:color="auto" w:fill="FFFFFF"/>
          <w:lang w:val="en-US" w:eastAsia="zh-CN"/>
        </w:rPr>
      </w:pPr>
      <w:r>
        <w:rPr>
          <w:rFonts w:hint="eastAsia" w:ascii="仿宋" w:hAnsi="仿宋" w:eastAsia="仿宋" w:cs="仿宋_GB2312"/>
          <w:b w:val="0"/>
          <w:bCs w:val="0"/>
          <w:sz w:val="32"/>
          <w:szCs w:val="32"/>
          <w:shd w:val="clear" w:color="auto" w:fill="FFFFFF"/>
          <w:lang w:val="en-US" w:eastAsia="zh-CN"/>
        </w:rPr>
        <w:t>（3）专用设备类：我单位专用设备类资产原价值40.68万元，累计折旧32.48万元，净值8.2万元。主要为文化专业用品。</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hint="default" w:ascii="仿宋" w:hAnsi="仿宋" w:eastAsia="仿宋" w:cs="仿宋_GB2312"/>
          <w:b w:val="0"/>
          <w:bCs w:val="0"/>
          <w:sz w:val="32"/>
          <w:szCs w:val="32"/>
          <w:shd w:val="clear" w:color="auto" w:fill="FFFFFF"/>
          <w:lang w:val="en-US" w:eastAsia="zh-CN"/>
        </w:rPr>
      </w:pPr>
      <w:r>
        <w:rPr>
          <w:rFonts w:hint="eastAsia" w:ascii="仿宋" w:hAnsi="仿宋" w:eastAsia="仿宋" w:cs="仿宋_GB2312"/>
          <w:b w:val="0"/>
          <w:bCs w:val="0"/>
          <w:sz w:val="32"/>
          <w:szCs w:val="32"/>
          <w:shd w:val="clear" w:color="auto" w:fill="FFFFFF"/>
          <w:lang w:val="en-US" w:eastAsia="zh-CN"/>
        </w:rPr>
        <w:t>（4）图书、档案类：我单位图书档案类资产价值2万元，主要为图书。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_GB2312"/>
          <w:b w:val="0"/>
          <w:bCs w:val="0"/>
          <w:sz w:val="32"/>
          <w:szCs w:val="32"/>
          <w:shd w:val="clear" w:color="auto" w:fill="FFFFFF"/>
          <w:lang w:val="en-US" w:eastAsia="zh-CN"/>
        </w:rPr>
        <w:t>（5）家具、用具、装具类：</w:t>
      </w:r>
      <w:r>
        <w:rPr>
          <w:rFonts w:hint="eastAsia" w:ascii="仿宋" w:hAnsi="仿宋" w:eastAsia="仿宋" w:cs="仿宋_GB2312"/>
          <w:b w:val="0"/>
          <w:bCs w:val="0"/>
          <w:sz w:val="32"/>
          <w:szCs w:val="32"/>
          <w:shd w:val="clear" w:color="auto" w:fill="FFFFFF"/>
        </w:rPr>
        <w:t>我单位</w:t>
      </w:r>
      <w:r>
        <w:rPr>
          <w:rFonts w:hint="eastAsia" w:ascii="仿宋" w:hAnsi="仿宋" w:eastAsia="仿宋" w:cs="仿宋_GB2312"/>
          <w:b w:val="0"/>
          <w:bCs w:val="0"/>
          <w:sz w:val="32"/>
          <w:szCs w:val="32"/>
          <w:shd w:val="clear" w:color="auto" w:fill="FFFFFF"/>
          <w:lang w:eastAsia="zh-CN"/>
        </w:rPr>
        <w:t>家具、用具装具类</w:t>
      </w:r>
      <w:r>
        <w:rPr>
          <w:rFonts w:hint="eastAsia" w:ascii="仿宋" w:hAnsi="仿宋" w:eastAsia="仿宋" w:cs="仿宋_GB2312"/>
          <w:b w:val="0"/>
          <w:bCs w:val="0"/>
          <w:sz w:val="32"/>
          <w:szCs w:val="32"/>
          <w:shd w:val="clear" w:color="auto" w:fill="FFFFFF"/>
        </w:rPr>
        <w:t>资产</w:t>
      </w:r>
      <w:r>
        <w:rPr>
          <w:rFonts w:hint="eastAsia" w:ascii="仿宋" w:hAnsi="仿宋" w:eastAsia="仿宋" w:cs="仿宋_GB2312"/>
          <w:b w:val="0"/>
          <w:bCs w:val="0"/>
          <w:sz w:val="32"/>
          <w:szCs w:val="32"/>
          <w:shd w:val="clear" w:color="auto" w:fill="FFFFFF"/>
          <w:lang w:eastAsia="zh-CN"/>
        </w:rPr>
        <w:t>原</w:t>
      </w:r>
      <w:r>
        <w:rPr>
          <w:rFonts w:hint="eastAsia" w:ascii="仿宋" w:hAnsi="仿宋" w:eastAsia="仿宋" w:cs="仿宋_GB2312"/>
          <w:b w:val="0"/>
          <w:bCs w:val="0"/>
          <w:sz w:val="32"/>
          <w:szCs w:val="32"/>
          <w:shd w:val="clear" w:color="auto" w:fill="FFFFFF"/>
        </w:rPr>
        <w:t>价值</w:t>
      </w:r>
      <w:r>
        <w:rPr>
          <w:rFonts w:hint="eastAsia" w:ascii="仿宋" w:hAnsi="仿宋" w:eastAsia="仿宋" w:cs="仿宋_GB2312"/>
          <w:b w:val="0"/>
          <w:bCs w:val="0"/>
          <w:sz w:val="32"/>
          <w:szCs w:val="32"/>
          <w:shd w:val="clear" w:color="auto" w:fill="FFFFFF"/>
          <w:lang w:val="en-US" w:eastAsia="zh-CN"/>
        </w:rPr>
        <w:t>31.98万</w:t>
      </w:r>
      <w:r>
        <w:rPr>
          <w:rFonts w:hint="eastAsia" w:ascii="仿宋" w:hAnsi="仿宋" w:eastAsia="仿宋" w:cs="仿宋"/>
          <w:b w:val="0"/>
          <w:bCs w:val="0"/>
          <w:sz w:val="32"/>
          <w:szCs w:val="32"/>
          <w:shd w:val="clear" w:color="auto" w:fill="FFFFFF"/>
        </w:rPr>
        <w:t>元</w:t>
      </w:r>
      <w:r>
        <w:rPr>
          <w:rFonts w:hint="eastAsia" w:ascii="仿宋" w:hAnsi="仿宋" w:eastAsia="仿宋" w:cs="仿宋"/>
          <w:b w:val="0"/>
          <w:bCs w:val="0"/>
          <w:sz w:val="32"/>
          <w:szCs w:val="32"/>
          <w:shd w:val="clear" w:color="auto" w:fill="FFFFFF"/>
          <w:lang w:eastAsia="zh-CN"/>
        </w:rPr>
        <w:t>，累计折旧</w:t>
      </w:r>
      <w:r>
        <w:rPr>
          <w:rFonts w:hint="eastAsia" w:ascii="仿宋" w:hAnsi="仿宋" w:eastAsia="仿宋" w:cs="仿宋"/>
          <w:b w:val="0"/>
          <w:bCs w:val="0"/>
          <w:sz w:val="32"/>
          <w:szCs w:val="32"/>
          <w:shd w:val="clear" w:color="auto" w:fill="FFFFFF"/>
          <w:lang w:val="en-US" w:eastAsia="zh-CN"/>
        </w:rPr>
        <w:t>16.67万元，净值15.31万元。</w:t>
      </w:r>
      <w:r>
        <w:rPr>
          <w:rFonts w:hint="eastAsia" w:ascii="仿宋" w:hAnsi="仿宋" w:eastAsia="仿宋" w:cs="仿宋"/>
          <w:b w:val="0"/>
          <w:bCs w:val="0"/>
          <w:i w:val="0"/>
          <w:caps w:val="0"/>
          <w:color w:val="000000"/>
          <w:spacing w:val="0"/>
          <w:sz w:val="32"/>
          <w:szCs w:val="32"/>
        </w:rPr>
        <w:t>主要</w:t>
      </w:r>
      <w:r>
        <w:rPr>
          <w:rFonts w:hint="eastAsia" w:ascii="仿宋" w:hAnsi="仿宋" w:eastAsia="仿宋" w:cs="仿宋"/>
          <w:b w:val="0"/>
          <w:bCs w:val="0"/>
          <w:i w:val="0"/>
          <w:caps w:val="0"/>
          <w:color w:val="000000"/>
          <w:spacing w:val="0"/>
          <w:sz w:val="32"/>
          <w:szCs w:val="32"/>
          <w:lang w:eastAsia="zh-CN"/>
        </w:rPr>
        <w:t>为</w:t>
      </w:r>
      <w:r>
        <w:rPr>
          <w:rFonts w:hint="eastAsia" w:ascii="仿宋" w:hAnsi="仿宋" w:eastAsia="仿宋" w:cs="仿宋"/>
          <w:b w:val="0"/>
          <w:bCs w:val="0"/>
          <w:i w:val="0"/>
          <w:caps w:val="0"/>
          <w:color w:val="000000"/>
          <w:spacing w:val="0"/>
          <w:sz w:val="32"/>
          <w:szCs w:val="32"/>
        </w:rPr>
        <w:t>办公</w:t>
      </w:r>
      <w:r>
        <w:rPr>
          <w:rFonts w:hint="eastAsia" w:ascii="仿宋" w:hAnsi="仿宋" w:eastAsia="仿宋" w:cs="仿宋"/>
          <w:b w:val="0"/>
          <w:bCs w:val="0"/>
          <w:i w:val="0"/>
          <w:caps w:val="0"/>
          <w:color w:val="000000"/>
          <w:spacing w:val="0"/>
          <w:sz w:val="32"/>
          <w:szCs w:val="32"/>
          <w:lang w:eastAsia="zh-CN"/>
        </w:rPr>
        <w:t>家具</w:t>
      </w:r>
      <w:r>
        <w:rPr>
          <w:rFonts w:hint="eastAsia" w:ascii="仿宋" w:hAnsi="仿宋" w:eastAsia="仿宋" w:cs="仿宋"/>
          <w:b w:val="0"/>
          <w:bCs w:val="0"/>
          <w:i w:val="0"/>
          <w:caps w:val="0"/>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(二)</w:t>
      </w:r>
      <w:r>
        <w:rPr>
          <w:rFonts w:hint="eastAsia" w:ascii="楷体" w:hAnsi="楷体" w:eastAsia="楷体" w:cs="楷体"/>
          <w:b/>
          <w:bCs/>
          <w:sz w:val="32"/>
          <w:szCs w:val="32"/>
          <w:lang w:eastAsia="zh-CN"/>
        </w:rPr>
        <w:t>大宁县文化和旅游局</w:t>
      </w:r>
      <w:r>
        <w:rPr>
          <w:rFonts w:hint="eastAsia" w:ascii="楷体" w:hAnsi="楷体" w:eastAsia="楷体" w:cs="楷体"/>
          <w:b/>
          <w:bCs/>
          <w:sz w:val="32"/>
          <w:szCs w:val="32"/>
        </w:rPr>
        <w:t>总体目标、工作任务</w:t>
      </w:r>
      <w:r>
        <w:rPr>
          <w:rFonts w:hint="eastAsia" w:ascii="楷体" w:hAnsi="楷体" w:eastAsia="楷体" w:cs="楷体"/>
          <w:b/>
          <w:bCs/>
          <w:sz w:val="32"/>
          <w:szCs w:val="32"/>
          <w:lang w:eastAsia="zh-CN"/>
        </w:rPr>
        <w:t>。</w:t>
      </w:r>
    </w:p>
    <w:p>
      <w:pPr>
        <w:numPr>
          <w:ilvl w:val="0"/>
          <w:numId w:val="0"/>
        </w:numPr>
        <w:ind w:left="0" w:leftChars="0"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1.集中力量加大文艺精品的创作力度，多出精品。</w:t>
      </w:r>
    </w:p>
    <w:p>
      <w:pPr>
        <w:numPr>
          <w:ilvl w:val="0"/>
          <w:numId w:val="0"/>
        </w:numPr>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2.开展好送文化下乡、美丽大宁乡村行等主题活动。</w:t>
      </w:r>
    </w:p>
    <w:p>
      <w:pPr>
        <w:numPr>
          <w:ilvl w:val="0"/>
          <w:numId w:val="0"/>
        </w:numPr>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3.着力开展好免费开放培训，在培训数量、质量上下功夫，使文艺人才队伍建设上个新台阶。</w:t>
      </w:r>
    </w:p>
    <w:p>
      <w:pPr>
        <w:numPr>
          <w:ilvl w:val="0"/>
          <w:numId w:val="0"/>
        </w:numPr>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4.开展好文化惠民工程，完成全部任务。</w:t>
      </w:r>
    </w:p>
    <w:p>
      <w:pPr>
        <w:numPr>
          <w:ilvl w:val="0"/>
          <w:numId w:val="0"/>
        </w:numPr>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5.加大非物质文化遗产工作力度，做好各级非遗项目保护工作和申报工作。着力打造吉亭云车非遗项目等工作。</w:t>
      </w:r>
    </w:p>
    <w:p>
      <w:pPr>
        <w:numPr>
          <w:ilvl w:val="0"/>
          <w:numId w:val="0"/>
        </w:numPr>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7.完善乡村记忆工程普查，收集、整理、建设道教村</w:t>
      </w:r>
    </w:p>
    <w:p>
      <w:pPr>
        <w:numPr>
          <w:ilvl w:val="0"/>
          <w:numId w:val="0"/>
        </w:numPr>
        <w:jc w:val="left"/>
        <w:rPr>
          <w:rFonts w:hint="eastAsia" w:ascii="仿宋" w:hAnsi="仿宋" w:eastAsia="仿宋"/>
          <w:sz w:val="32"/>
          <w:szCs w:val="32"/>
          <w:lang w:val="en-US" w:eastAsia="zh-CN"/>
        </w:rPr>
      </w:pPr>
      <w:r>
        <w:rPr>
          <w:rFonts w:hint="eastAsia" w:ascii="仿宋" w:hAnsi="仿宋" w:eastAsia="仿宋"/>
          <w:sz w:val="32"/>
          <w:szCs w:val="32"/>
          <w:lang w:val="en-US" w:eastAsia="zh-CN"/>
        </w:rPr>
        <w:t>乡村记忆展示馆，农耕文化体验馆。</w:t>
      </w:r>
    </w:p>
    <w:p>
      <w:pPr>
        <w:numPr>
          <w:ilvl w:val="0"/>
          <w:numId w:val="0"/>
        </w:numPr>
        <w:ind w:firstLine="640" w:firstLineChars="200"/>
        <w:jc w:val="left"/>
        <w:rPr>
          <w:rFonts w:hint="eastAsia" w:ascii="仿宋" w:hAnsi="仿宋" w:eastAsia="仿宋" w:cs="仿宋"/>
          <w:sz w:val="32"/>
          <w:szCs w:val="32"/>
        </w:rPr>
      </w:pPr>
      <w:r>
        <w:rPr>
          <w:rFonts w:hint="eastAsia" w:ascii="仿宋" w:hAnsi="仿宋" w:eastAsia="仿宋"/>
          <w:sz w:val="32"/>
          <w:szCs w:val="32"/>
          <w:lang w:val="en-US" w:eastAsia="zh-CN"/>
        </w:rPr>
        <w:t>我们一定要以习近平新时代中国特色社会主义思想为指导，创新理念，创新工作机制，扎实工作守正创业为我县乡村振兴战略和文化繁荣兴盛作出新的贡献。</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w:t>
      </w:r>
      <w:r>
        <w:rPr>
          <w:rFonts w:hint="eastAsia" w:ascii="楷体" w:hAnsi="楷体" w:eastAsia="楷体" w:cs="楷体"/>
          <w:b/>
          <w:bCs/>
          <w:sz w:val="32"/>
          <w:szCs w:val="32"/>
          <w:lang w:eastAsia="zh-CN"/>
        </w:rPr>
        <w:t>大宁县文化和旅游局</w:t>
      </w:r>
      <w:r>
        <w:rPr>
          <w:rFonts w:hint="eastAsia" w:ascii="楷体" w:hAnsi="楷体" w:eastAsia="楷体" w:cs="楷体"/>
          <w:b/>
          <w:bCs/>
          <w:sz w:val="32"/>
          <w:szCs w:val="32"/>
          <w:lang w:val="en-US" w:eastAsia="zh-CN"/>
        </w:rPr>
        <w:t>2021</w:t>
      </w:r>
      <w:r>
        <w:rPr>
          <w:rFonts w:hint="eastAsia" w:ascii="楷体" w:hAnsi="楷体" w:eastAsia="楷体" w:cs="楷体"/>
          <w:b/>
          <w:bCs/>
          <w:sz w:val="32"/>
          <w:szCs w:val="32"/>
        </w:rPr>
        <w:t>年度整体支出绩效目标。</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年持续开展公共文化服务体系建设，大宁县图书馆、文化馆免费开放运行中，通过举办图书阅读活动、文艺表演、戏曲进乡村活动等，确保202</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年持续提升我县整体文化建设，同时文化市场执法方面加强对网吧、</w:t>
      </w:r>
      <w:r>
        <w:rPr>
          <w:rFonts w:hint="eastAsia" w:ascii="仿宋" w:hAnsi="仿宋" w:eastAsia="仿宋" w:cs="仿宋"/>
          <w:sz w:val="32"/>
          <w:szCs w:val="32"/>
          <w:lang w:val="en-US" w:eastAsia="zh-CN"/>
        </w:rPr>
        <w:t>KTV的监管力度</w:t>
      </w:r>
      <w:r>
        <w:rPr>
          <w:rFonts w:hint="eastAsia" w:ascii="仿宋" w:hAnsi="仿宋" w:eastAsia="仿宋" w:cs="仿宋"/>
          <w:sz w:val="32"/>
          <w:szCs w:val="32"/>
          <w:lang w:eastAsia="zh-CN"/>
        </w:rPr>
        <w:t>，持续净化文化市场环境，保障全年工作任务顺利完成，保障职工的基本福利。</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(四)</w:t>
      </w:r>
      <w:r>
        <w:rPr>
          <w:rFonts w:hint="eastAsia" w:ascii="楷体" w:hAnsi="楷体" w:eastAsia="楷体" w:cs="楷体"/>
          <w:b/>
          <w:bCs/>
          <w:sz w:val="32"/>
          <w:szCs w:val="32"/>
          <w:lang w:eastAsia="zh-CN"/>
        </w:rPr>
        <w:t>大宁县文化和旅游局</w:t>
      </w:r>
      <w:r>
        <w:rPr>
          <w:rFonts w:hint="eastAsia" w:ascii="楷体" w:hAnsi="楷体" w:eastAsia="楷体" w:cs="楷体"/>
          <w:b/>
          <w:bCs/>
          <w:sz w:val="32"/>
          <w:szCs w:val="32"/>
        </w:rPr>
        <w:t>预算绩效管理开展情况。</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通过持续开展公共文化服务体系建设，保障大宁县图书馆、文化馆免费开放运行，通过举办图书阅读活动、文艺表演、戏曲进乡村活动等，确保202</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年持续提升我县整体文化建设，同时文化市场执法方面加强对网吧、</w:t>
      </w:r>
      <w:r>
        <w:rPr>
          <w:rFonts w:hint="eastAsia" w:ascii="仿宋" w:hAnsi="仿宋" w:eastAsia="仿宋" w:cs="仿宋"/>
          <w:sz w:val="32"/>
          <w:szCs w:val="32"/>
          <w:lang w:val="en-US" w:eastAsia="zh-CN"/>
        </w:rPr>
        <w:t>KTV的监管力度</w:t>
      </w:r>
      <w:r>
        <w:rPr>
          <w:rFonts w:hint="eastAsia" w:ascii="仿宋" w:hAnsi="仿宋" w:eastAsia="仿宋" w:cs="仿宋"/>
          <w:sz w:val="32"/>
          <w:szCs w:val="32"/>
          <w:lang w:eastAsia="zh-CN"/>
        </w:rPr>
        <w:t>，持续净化文化市场环境，保障全年工作任务顺利完成，保障职工的基本福利。</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(五)</w:t>
      </w:r>
      <w:r>
        <w:rPr>
          <w:rFonts w:hint="eastAsia" w:ascii="楷体" w:hAnsi="楷体" w:eastAsia="楷体" w:cs="楷体"/>
          <w:b/>
          <w:bCs/>
          <w:sz w:val="32"/>
          <w:szCs w:val="32"/>
          <w:lang w:eastAsia="zh-CN"/>
        </w:rPr>
        <w:t>大宁县文化和旅游局</w:t>
      </w:r>
      <w:r>
        <w:rPr>
          <w:rFonts w:hint="eastAsia" w:ascii="楷体" w:hAnsi="楷体" w:eastAsia="楷体" w:cs="楷体"/>
          <w:b/>
          <w:bCs/>
          <w:sz w:val="32"/>
          <w:szCs w:val="32"/>
          <w:lang w:val="en-US" w:eastAsia="zh-CN"/>
        </w:rPr>
        <w:t>2021</w:t>
      </w:r>
      <w:r>
        <w:rPr>
          <w:rFonts w:hint="eastAsia" w:ascii="楷体" w:hAnsi="楷体" w:eastAsia="楷体" w:cs="楷体"/>
          <w:b/>
          <w:bCs/>
          <w:sz w:val="32"/>
          <w:szCs w:val="32"/>
        </w:rPr>
        <w:t>年度预算及执行情况。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楷体" w:eastAsia="仿宋_GB2312"/>
          <w:kern w:val="0"/>
          <w:sz w:val="32"/>
          <w:szCs w:val="32"/>
          <w:lang w:val="en-US" w:eastAsia="zh-CN"/>
        </w:rPr>
      </w:pPr>
      <w:r>
        <w:rPr>
          <w:rFonts w:ascii="仿宋_GB2312" w:hAnsi="楷体" w:eastAsia="仿宋_GB2312"/>
          <w:kern w:val="0"/>
          <w:sz w:val="32"/>
          <w:szCs w:val="32"/>
        </w:rPr>
        <w:t>202</w:t>
      </w:r>
      <w:r>
        <w:rPr>
          <w:rFonts w:hint="eastAsia" w:ascii="仿宋_GB2312" w:hAnsi="楷体" w:eastAsia="仿宋_GB2312"/>
          <w:kern w:val="0"/>
          <w:sz w:val="32"/>
          <w:szCs w:val="32"/>
        </w:rPr>
        <w:t>1年度</w:t>
      </w:r>
      <w:r>
        <w:rPr>
          <w:rFonts w:hint="eastAsia" w:ascii="仿宋_GB2312" w:hAnsi="楷体" w:eastAsia="仿宋_GB2312"/>
          <w:kern w:val="0"/>
          <w:sz w:val="32"/>
          <w:szCs w:val="32"/>
          <w:lang w:eastAsia="zh-CN"/>
        </w:rPr>
        <w:t>预算</w:t>
      </w:r>
      <w:r>
        <w:rPr>
          <w:rFonts w:hint="eastAsia" w:ascii="仿宋_GB2312" w:hAnsi="楷体" w:eastAsia="仿宋_GB2312"/>
          <w:kern w:val="0"/>
          <w:sz w:val="32"/>
          <w:szCs w:val="32"/>
        </w:rPr>
        <w:t>收入</w:t>
      </w:r>
      <w:r>
        <w:rPr>
          <w:rFonts w:hint="eastAsia" w:ascii="仿宋_GB2312" w:hAnsi="楷体" w:eastAsia="仿宋_GB2312"/>
          <w:kern w:val="0"/>
          <w:sz w:val="32"/>
          <w:szCs w:val="32"/>
          <w:lang w:val="en-US" w:eastAsia="zh-CN"/>
        </w:rPr>
        <w:t>1143.25万元，均为财政拨款收入。预算支出为1143.25万元。其中，</w:t>
      </w:r>
      <w:r>
        <w:rPr>
          <w:rFonts w:hint="eastAsia" w:ascii="仿宋_GB2312" w:hAnsi="楷体" w:eastAsia="仿宋_GB2312"/>
          <w:kern w:val="0"/>
          <w:sz w:val="32"/>
          <w:szCs w:val="32"/>
        </w:rPr>
        <w:t>基本支出为</w:t>
      </w:r>
      <w:r>
        <w:rPr>
          <w:rFonts w:hint="eastAsia" w:ascii="仿宋_GB2312" w:hAnsi="楷体" w:eastAsia="仿宋_GB2312"/>
          <w:kern w:val="0"/>
          <w:sz w:val="32"/>
          <w:szCs w:val="32"/>
          <w:lang w:val="en-US" w:eastAsia="zh-CN"/>
        </w:rPr>
        <w:t>406.95万元</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项目支出为</w:t>
      </w:r>
      <w:r>
        <w:rPr>
          <w:rFonts w:hint="eastAsia" w:ascii="仿宋_GB2312" w:hAnsi="楷体" w:eastAsia="仿宋_GB2312"/>
          <w:kern w:val="0"/>
          <w:sz w:val="32"/>
          <w:szCs w:val="32"/>
          <w:lang w:val="en-US" w:eastAsia="zh-CN"/>
        </w:rPr>
        <w:t>712.45</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，政府性基金预算项目支出安排</w:t>
      </w:r>
      <w:r>
        <w:rPr>
          <w:rFonts w:hint="eastAsia" w:ascii="仿宋_GB2312" w:hAnsi="楷体" w:eastAsia="仿宋_GB2312"/>
          <w:kern w:val="0"/>
          <w:sz w:val="32"/>
          <w:szCs w:val="32"/>
          <w:lang w:val="en-US" w:eastAsia="zh-CN"/>
        </w:rPr>
        <w:t>23.85万元。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_GB2312" w:hAnsi="楷体" w:eastAsia="仿宋_GB2312"/>
          <w:kern w:val="0"/>
          <w:sz w:val="32"/>
          <w:szCs w:val="32"/>
          <w:lang w:val="en-US" w:eastAsia="zh-CN"/>
        </w:rPr>
        <w:t>2021年实际支出1587.56万元，其中，</w:t>
      </w:r>
      <w:r>
        <w:rPr>
          <w:rFonts w:hint="eastAsia" w:ascii="仿宋_GB2312" w:hAnsi="楷体" w:eastAsia="仿宋_GB2312"/>
          <w:kern w:val="0"/>
          <w:sz w:val="32"/>
          <w:szCs w:val="32"/>
        </w:rPr>
        <w:t>基本支出为</w:t>
      </w:r>
      <w:r>
        <w:rPr>
          <w:rFonts w:hint="eastAsia" w:ascii="仿宋_GB2312" w:hAnsi="楷体" w:eastAsia="仿宋_GB2312"/>
          <w:kern w:val="0"/>
          <w:sz w:val="32"/>
          <w:szCs w:val="32"/>
          <w:lang w:val="en-US" w:eastAsia="zh-CN"/>
        </w:rPr>
        <w:t>431.21万元</w:t>
      </w:r>
      <w:r>
        <w:rPr>
          <w:rFonts w:hint="eastAsia" w:ascii="仿宋_GB2312" w:hAnsi="楷体" w:eastAsia="仿宋_GB2312"/>
          <w:kern w:val="0"/>
          <w:sz w:val="32"/>
          <w:szCs w:val="32"/>
          <w:lang w:eastAsia="zh-CN"/>
        </w:rPr>
        <w:t>，分别为人员</w:t>
      </w:r>
      <w:r>
        <w:rPr>
          <w:rFonts w:hint="eastAsia" w:ascii="仿宋_GB2312" w:hAnsi="楷体" w:eastAsia="仿宋_GB2312"/>
          <w:kern w:val="0"/>
          <w:sz w:val="32"/>
          <w:szCs w:val="32"/>
          <w:lang w:val="en-US" w:eastAsia="zh-CN"/>
        </w:rPr>
        <w:t>387.94万元，公用经费43.27万元；</w:t>
      </w:r>
      <w:r>
        <w:rPr>
          <w:rFonts w:hint="eastAsia" w:ascii="仿宋_GB2312" w:hAnsi="楷体" w:eastAsia="仿宋_GB2312"/>
          <w:kern w:val="0"/>
          <w:sz w:val="32"/>
          <w:szCs w:val="32"/>
        </w:rPr>
        <w:t>项目支出为</w:t>
      </w:r>
      <w:r>
        <w:rPr>
          <w:rFonts w:hint="eastAsia" w:ascii="仿宋_GB2312" w:hAnsi="楷体" w:eastAsia="仿宋_GB2312"/>
          <w:kern w:val="0"/>
          <w:sz w:val="32"/>
          <w:szCs w:val="32"/>
          <w:lang w:val="en-US" w:eastAsia="zh-CN"/>
        </w:rPr>
        <w:t>1156.35</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；年初预算与实际支出出现差额的原因是年初预算</w:t>
      </w:r>
      <w:r>
        <w:rPr>
          <w:rFonts w:hint="eastAsia" w:ascii="仿宋_GB2312" w:hAnsi="楷体" w:eastAsia="仿宋_GB2312"/>
          <w:kern w:val="0"/>
          <w:sz w:val="32"/>
          <w:szCs w:val="32"/>
          <w:lang w:val="en-US" w:eastAsia="zh-CN"/>
        </w:rPr>
        <w:t>1143.25万元，随后追加444.31万元</w:t>
      </w:r>
      <w:r>
        <w:rPr>
          <w:rFonts w:hint="eastAsia" w:ascii="仿宋_GB2312" w:hAnsi="楷体" w:eastAsia="仿宋_GB2312"/>
          <w:kern w:val="0"/>
          <w:sz w:val="32"/>
          <w:szCs w:val="32"/>
          <w:lang w:eastAsia="zh-CN"/>
        </w:rPr>
        <w:t>），</w:t>
      </w:r>
      <w:r>
        <w:rPr>
          <w:rFonts w:hint="eastAsia" w:ascii="仿宋" w:hAnsi="仿宋" w:eastAsia="仿宋" w:cs="仿宋"/>
          <w:sz w:val="32"/>
          <w:szCs w:val="32"/>
          <w:lang w:val="en-US" w:eastAsia="zh-CN"/>
        </w:rPr>
        <w:t>通过全年预算，保障了各项任务顺利完成，助力大宁县公共文化服务体系建设，保障了文旅融合的进步。</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单位整体支出绩效实现情况</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2021年，我单位积极履职，强化管理，较好的完成了年度工作目标。根据部门整体支出绩效评价指标体系，我单位2021年度评价得分为</w:t>
      </w:r>
      <w:r>
        <w:rPr>
          <w:rFonts w:hint="eastAsia" w:ascii="仿宋" w:hAnsi="仿宋" w:eastAsia="仿宋" w:cs="仿宋"/>
          <w:sz w:val="32"/>
          <w:szCs w:val="32"/>
          <w:lang w:val="en-US" w:eastAsia="zh-CN"/>
        </w:rPr>
        <w:t>97.25</w:t>
      </w:r>
      <w:r>
        <w:rPr>
          <w:rFonts w:hint="eastAsia" w:ascii="仿宋" w:hAnsi="仿宋" w:eastAsia="仿宋" w:cs="仿宋"/>
          <w:sz w:val="32"/>
          <w:szCs w:val="32"/>
        </w:rPr>
        <w:t>分</w:t>
      </w:r>
      <w:bookmarkStart w:id="0" w:name="_GoBack"/>
      <w:bookmarkEnd w:id="0"/>
      <w:r>
        <w:rPr>
          <w:rFonts w:hint="eastAsia" w:ascii="仿宋" w:hAnsi="仿宋" w:eastAsia="仿宋" w:cs="仿宋"/>
          <w:sz w:val="32"/>
          <w:szCs w:val="32"/>
        </w:rPr>
        <w:t>。部门整体支出绩效情况如下：</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(一)履职完成情况: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数量</w:t>
      </w:r>
      <w:r>
        <w:rPr>
          <w:rFonts w:hint="eastAsia" w:ascii="仿宋" w:hAnsi="仿宋" w:eastAsia="仿宋" w:cs="仿宋"/>
          <w:sz w:val="32"/>
          <w:szCs w:val="32"/>
          <w:lang w:eastAsia="zh-CN"/>
        </w:rPr>
        <w:t>方面：送戏下乡演出完成了</w:t>
      </w:r>
      <w:r>
        <w:rPr>
          <w:rFonts w:hint="eastAsia" w:ascii="仿宋" w:hAnsi="仿宋" w:eastAsia="仿宋" w:cs="仿宋"/>
          <w:sz w:val="32"/>
          <w:szCs w:val="32"/>
          <w:lang w:val="en-US" w:eastAsia="zh-CN"/>
        </w:rPr>
        <w:t>40场，文艺演出高于20场，大型展览高于3场。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质量</w:t>
      </w:r>
      <w:r>
        <w:rPr>
          <w:rFonts w:hint="eastAsia" w:ascii="仿宋" w:hAnsi="仿宋" w:eastAsia="仿宋" w:cs="仿宋"/>
          <w:sz w:val="32"/>
          <w:szCs w:val="32"/>
          <w:lang w:eastAsia="zh-CN"/>
        </w:rPr>
        <w:t>方面：送戏下乡活动和文艺演出质量较高，群众呼声较大，希望经常进行演出活动。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时效方面</w:t>
      </w:r>
      <w:r>
        <w:rPr>
          <w:rFonts w:hint="eastAsia" w:ascii="仿宋" w:hAnsi="仿宋" w:eastAsia="仿宋" w:cs="仿宋"/>
          <w:sz w:val="32"/>
          <w:szCs w:val="32"/>
          <w:lang w:eastAsia="zh-CN"/>
        </w:rPr>
        <w:t>：年初制度的演出任务全部完成，而且完成度较高</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(二)履职效果情况: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社会效益</w:t>
      </w:r>
      <w:r>
        <w:rPr>
          <w:rFonts w:hint="eastAsia" w:ascii="仿宋" w:hAnsi="仿宋" w:eastAsia="仿宋" w:cs="仿宋"/>
          <w:sz w:val="32"/>
          <w:szCs w:val="32"/>
          <w:lang w:eastAsia="zh-CN"/>
        </w:rPr>
        <w:t>：对公共文化服务体系供给持续增加，持续提升人民群众精神文化生活。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可持续影响指标</w:t>
      </w:r>
      <w:r>
        <w:rPr>
          <w:rFonts w:hint="eastAsia" w:ascii="仿宋" w:hAnsi="仿宋" w:eastAsia="仿宋" w:cs="仿宋"/>
          <w:sz w:val="32"/>
          <w:szCs w:val="32"/>
          <w:lang w:eastAsia="zh-CN"/>
        </w:rPr>
        <w:t>：促进戏曲繁荣发展，弘扬中华优秀传统文化</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(三)社会满意度: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观看群众满意度较高，对演出团体十分满意，觉得丰富了群众生活，提高了文化素养。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大宁县文化和旅游局</w:t>
      </w:r>
      <w:r>
        <w:rPr>
          <w:rFonts w:hint="eastAsia" w:ascii="黑体" w:hAnsi="黑体" w:eastAsia="黑体" w:cs="黑体"/>
          <w:sz w:val="32"/>
          <w:szCs w:val="32"/>
        </w:rPr>
        <w:t>整体支出绩效中存在问题及改进措施</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(一)主要问题及原因分析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目前在我局开展公共文化服务体系建设的过程中，最大的难题是随时可能发生的新冠疫情，将原本安排好的表演时间进行调资，并在演出时需要避免人群聚集。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(二)改进的方向和具体措施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我单位在进行相关活动时会有一定的改进措施，如在场观看人员和工作人员都需佩戴好口罩，座位间隔，并在进场前进行体温测量等，一旦发现异常情况，立即向有关部门反映，确保完全无误后再进行演出。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rPr>
      </w:pPr>
      <w:r>
        <w:rPr>
          <w:rFonts w:hint="eastAsia" w:ascii="黑体" w:hAnsi="黑体" w:eastAsia="黑体" w:cs="黑体"/>
          <w:sz w:val="32"/>
          <w:szCs w:val="32"/>
        </w:rPr>
        <w:t>四、绩效自评结果拟应用和公开情况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1.应用情况：</w:t>
      </w:r>
      <w:r>
        <w:rPr>
          <w:rFonts w:hint="eastAsia" w:ascii="仿宋" w:hAnsi="仿宋" w:eastAsia="仿宋" w:cs="仿宋"/>
          <w:sz w:val="32"/>
          <w:szCs w:val="32"/>
          <w:lang w:eastAsia="zh-CN"/>
        </w:rPr>
        <w:t>结合绩效自评结果，审核分析自评数据，发现问题，找出差距，作为今后开展工作的重要参考依据，进而加强财政支出管理、合理配置公共资源、优化财政支出结构，促进财政资金的合理分配与有效使用，提高财政资金安排有效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2.公开情况：部门整体申报情况随同2021年财政预算公开、部门整体绩效自评结果随同决算一并公开。</w:t>
      </w:r>
    </w:p>
    <w:p>
      <w:pPr>
        <w:pStyle w:val="2"/>
        <w:rPr>
          <w:rFonts w:hint="eastAsia" w:ascii="仿宋" w:hAnsi="仿宋" w:eastAsia="仿宋" w:cs="仿宋"/>
          <w:sz w:val="32"/>
          <w:szCs w:val="32"/>
          <w:lang w:val="en-US" w:eastAsia="zh-CN"/>
        </w:rPr>
      </w:pPr>
    </w:p>
    <w:p>
      <w:pPr>
        <w:pStyle w:val="2"/>
        <w:ind w:firstLine="4480" w:firstLineChars="14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大宁县文化和旅游局</w:t>
      </w:r>
    </w:p>
    <w:p>
      <w:pPr>
        <w:pStyle w:val="2"/>
        <w:ind w:firstLine="4480" w:firstLineChars="14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2022年3月24日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jZTMwYTAzN2QxOTA3NTQ3NTY2NjAyZWFhZjJlYmYifQ=="/>
  </w:docVars>
  <w:rsids>
    <w:rsidRoot w:val="53461801"/>
    <w:rsid w:val="003C079A"/>
    <w:rsid w:val="19553A9D"/>
    <w:rsid w:val="312814BB"/>
    <w:rsid w:val="53461801"/>
    <w:rsid w:val="5B5D1AD2"/>
    <w:rsid w:val="71382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afterLines="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paragraph" w:customStyle="1" w:styleId="8">
    <w:name w:val="闻政-正文段落文字"/>
    <w:basedOn w:val="1"/>
    <w:qFormat/>
    <w:uiPriority w:val="0"/>
    <w:pPr>
      <w:spacing w:line="500" w:lineRule="exact"/>
      <w:ind w:firstLine="200"/>
    </w:pPr>
    <w:rPr>
      <w:rFonts w:ascii="Times New Roman" w:hAnsi="Times New Roman" w:cs="Times New Roman"/>
      <w:kern w:val="0"/>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2547</Words>
  <Characters>2709</Characters>
  <Lines>0</Lines>
  <Paragraphs>0</Paragraphs>
  <TotalTime>2</TotalTime>
  <ScaleCrop>false</ScaleCrop>
  <LinksUpToDate>false</LinksUpToDate>
  <CharactersWithSpaces>2710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2022-02-10T08:09:00Z</dcterms:created>
  <dc:creator>张张</dc:creator>
  <cp:lastModifiedBy>贺敏</cp:lastModifiedBy>
  <dcterms:modified xsi:type="dcterms:W3CDTF">2022-09-24T06:21:45Z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29EF99989B084C83A67E8D53A7D443F0</vt:lpwstr>
  </property>
</Properties>
</file>