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Default="0089279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  <w:bookmarkStart w:id="0" w:name="_GoBack"/>
      <w:r w:rsidRPr="0089279B">
        <w:rPr>
          <w:rFonts w:ascii="Times New Roman" w:eastAsia="黑体" w:hAnsi="Times New Roman" w:cs="Times New Roman"/>
          <w:b/>
          <w:noProof/>
          <w:kern w:val="0"/>
          <w:sz w:val="50"/>
          <w:szCs w:val="50"/>
        </w:rPr>
        <w:drawing>
          <wp:inline distT="0" distB="0" distL="0" distR="0">
            <wp:extent cx="5046345" cy="6763385"/>
            <wp:effectExtent l="0" t="0" r="0" b="0"/>
            <wp:docPr id="1" name="图片 1" descr="G:\上传文件\9b52dd1f5ad0fc1abfb9b9d5884b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上传文件\9b52dd1f5ad0fc1abfb9b9d5884b1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345" cy="676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5A2B" w:rsidRDefault="00B85A2B" w:rsidP="00805ED9">
      <w:pPr>
        <w:pStyle w:val="11"/>
        <w:tabs>
          <w:tab w:val="right" w:leader="dot" w:pos="8296"/>
        </w:tabs>
        <w:ind w:firstLineChars="137" w:firstLine="440"/>
        <w:rPr>
          <w:noProof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lastRenderedPageBreak/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 w:rsidP="0089279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 w:hint="eastAsia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（四）项目满意度情况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85A2B" w:rsidRDefault="00B85A2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" w:name="_Toc61505636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1"/>
    </w:p>
    <w:p w:rsidR="00B85A2B" w:rsidRDefault="00B85A2B" w:rsidP="003022B9">
      <w:pPr>
        <w:pStyle w:val="-0"/>
        <w:ind w:left="560"/>
      </w:pPr>
      <w:bookmarkStart w:id="2" w:name="_Toc61505637"/>
      <w:r>
        <w:rPr>
          <w:rFonts w:hint="eastAsia"/>
        </w:rPr>
        <w:t>（一）项目概况</w:t>
      </w:r>
      <w:bookmarkEnd w:id="2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对大宁县生活垃圾处理场进行坝体加高、道路硬化、场地绿化等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会议纪要</w:t>
      </w:r>
    </w:p>
    <w:p w:rsidR="00B85A2B" w:rsidRPr="00996005" w:rsidRDefault="00B85A2B" w:rsidP="0089279B">
      <w:pPr>
        <w:pStyle w:val="-"/>
        <w:ind w:left="280" w:firstLine="562"/>
        <w:rPr>
          <w:rFonts w:hint="eastAsia"/>
        </w:rPr>
      </w:pPr>
      <w:r>
        <w:rPr>
          <w:rFonts w:hint="eastAsia"/>
          <w:b/>
          <w:bCs/>
        </w:rPr>
        <w:t>设立的必要性：</w:t>
      </w:r>
      <w:r w:rsidR="00C933F3">
        <w:t>保障生活垃圾处理场场区环境、空气良好，确保场区垃圾处理容量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大宁县住建局财务制度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2021</w:t>
      </w:r>
      <w:r>
        <w:t>年</w:t>
      </w:r>
      <w:r>
        <w:t>9</w:t>
      </w:r>
      <w:r>
        <w:t>月底编制项目预算及清单、</w:t>
      </w:r>
      <w:r>
        <w:t>10</w:t>
      </w:r>
      <w:r>
        <w:t>月中旬进行报价询价，</w:t>
      </w:r>
      <w:r>
        <w:t>11</w:t>
      </w:r>
      <w:r>
        <w:t>月中旬完工。</w:t>
      </w:r>
    </w:p>
    <w:p w:rsidR="00B85A2B" w:rsidRPr="0089279B" w:rsidRDefault="00B85A2B" w:rsidP="0089279B">
      <w:pPr>
        <w:widowControl/>
        <w:ind w:firstLineChars="0" w:firstLine="0"/>
        <w:jc w:val="left"/>
        <w:rPr>
          <w:rFonts w:ascii="Times New Roman" w:hAnsi="Times New Roman" w:cs="Times New Roman" w:hint="eastAsia"/>
          <w:kern w:val="0"/>
          <w:szCs w:val="28"/>
        </w:rPr>
      </w:pPr>
      <w:bookmarkStart w:id="3" w:name="_Toc61505638"/>
      <w:r>
        <w:rPr>
          <w:rFonts w:hint="eastAsia"/>
        </w:rPr>
        <w:t>（二）预算执行情况</w:t>
      </w:r>
      <w:bookmarkEnd w:id="3"/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9C7198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9C719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9C719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9C719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9C719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9C7198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9C7198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9C719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9C719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9C719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9C719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9C7198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9C7198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15.94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15.94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9C719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9C719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9C719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15.94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9C719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9C7198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9C7198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9C719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9C719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9C719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9C719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9C719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9C7198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9C7198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0.06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0.06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9C7198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9C7198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99.64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99.64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99.64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98" w:rsidRDefault="003C665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B85A2B" w:rsidP="00E56E53">
      <w:pPr>
        <w:pStyle w:val="-0"/>
        <w:ind w:left="560"/>
      </w:pPr>
      <w:bookmarkStart w:id="4" w:name="_Toc61505639"/>
      <w:r>
        <w:rPr>
          <w:rFonts w:hint="eastAsia"/>
        </w:rPr>
        <w:t>（三）项目绩效目标</w:t>
      </w:r>
      <w:bookmarkEnd w:id="4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89279B">
      <w:pPr>
        <w:pStyle w:val="-"/>
        <w:ind w:left="280" w:firstLine="560"/>
        <w:rPr>
          <w:rFonts w:hint="eastAsia"/>
        </w:rPr>
      </w:pPr>
      <w:r>
        <w:t>为了保障生活垃圾处理场场区环境、空气良好，确保场区垃圾处理容量</w:t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Default="00B85A2B" w:rsidP="00C933F3">
      <w:pPr>
        <w:pStyle w:val="-"/>
        <w:ind w:left="280" w:firstLine="560"/>
        <w:rPr>
          <w:rFonts w:hint="eastAsia"/>
        </w:rPr>
      </w:pPr>
      <w:r>
        <w:t>为了保障生活垃圾处理场场区环境、空气良好，确保场区垃圾处理容量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5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5"/>
    </w:p>
    <w:p w:rsidR="00B85A2B" w:rsidRDefault="00B85A2B" w:rsidP="00D97E8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生活垃圾填埋场道路硬化、护坡绿化资金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93.96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</w:p>
    <w:p w:rsidR="00B85A2B" w:rsidRDefault="00B85A2B" w:rsidP="00E56E53">
      <w:pPr>
        <w:pStyle w:val="-0"/>
        <w:ind w:left="560"/>
      </w:pPr>
      <w:bookmarkStart w:id="6" w:name="_Toc61505642"/>
      <w:r>
        <w:rPr>
          <w:rFonts w:hint="eastAsia"/>
        </w:rPr>
        <w:t>（一）预算执行情况</w:t>
      </w:r>
      <w:bookmarkEnd w:id="6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9C7198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99.64%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9.96</w:t>
            </w:r>
          </w:p>
        </w:tc>
      </w:tr>
    </w:tbl>
    <w:p w:rsidR="00B85A2B" w:rsidRPr="0089279B" w:rsidRDefault="00B85A2B" w:rsidP="0089279B">
      <w:pPr>
        <w:widowControl/>
        <w:ind w:firstLineChars="0" w:firstLine="0"/>
        <w:jc w:val="left"/>
        <w:rPr>
          <w:szCs w:val="44"/>
        </w:rPr>
      </w:pPr>
      <w:bookmarkStart w:id="7" w:name="_Toc61505643"/>
      <w:r>
        <w:rPr>
          <w:rFonts w:hint="eastAsia"/>
        </w:rPr>
        <w:t>（二）项目产出情况</w:t>
      </w:r>
      <w:bookmarkEnd w:id="7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9C7198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建设内容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处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9C7198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完工合格率（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9C7198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完工及时率（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9C7198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成本节约率（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 w:rsidP="00E56E53">
      <w:pPr>
        <w:pStyle w:val="-0"/>
        <w:ind w:left="560"/>
      </w:pPr>
      <w:bookmarkStart w:id="8" w:name="_Toc61505644"/>
      <w:r>
        <w:rPr>
          <w:rFonts w:hint="eastAsia"/>
        </w:rPr>
        <w:t>（三）项目效益情况</w:t>
      </w:r>
      <w:bookmarkEnd w:id="8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9C7198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生态效益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提高生活垃圾处理无害化合格率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</w:tr>
      <w:tr w:rsidR="009C7198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建立健全长效发展机制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</w:tr>
    </w:tbl>
    <w:p w:rsidR="00B85A2B" w:rsidRPr="0089279B" w:rsidRDefault="00B85A2B" w:rsidP="0089279B">
      <w:pPr>
        <w:widowControl/>
        <w:ind w:firstLineChars="0" w:firstLine="0"/>
        <w:jc w:val="left"/>
        <w:rPr>
          <w:szCs w:val="44"/>
        </w:rPr>
      </w:pPr>
      <w:bookmarkStart w:id="9" w:name="_Toc61505645"/>
      <w:r>
        <w:rPr>
          <w:rFonts w:hint="eastAsia"/>
        </w:rPr>
        <w:t>（四）项目满意度情况</w:t>
      </w:r>
      <w:bookmarkEnd w:id="9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9C7198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社会公众满意度（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Pr="0089279B" w:rsidRDefault="00B85A2B" w:rsidP="0089279B">
      <w:pPr>
        <w:widowControl/>
        <w:ind w:firstLineChars="0" w:firstLine="0"/>
        <w:jc w:val="left"/>
        <w:rPr>
          <w:szCs w:val="44"/>
        </w:rPr>
      </w:pPr>
      <w:bookmarkStart w:id="10" w:name="_Toc61505646"/>
      <w:r w:rsidRPr="00027C90">
        <w:rPr>
          <w:rFonts w:ascii="仿宋" w:eastAsia="仿宋" w:hAnsi="仿宋" w:cs="仿宋" w:hint="eastAsia"/>
          <w:b/>
        </w:rPr>
        <w:t>三、</w:t>
      </w:r>
      <w:bookmarkStart w:id="11" w:name="_Toc23655"/>
      <w:bookmarkStart w:id="12" w:name="_Toc17451"/>
      <w:r>
        <w:rPr>
          <w:rFonts w:ascii="仿宋" w:eastAsia="仿宋" w:hAnsi="仿宋" w:cs="仿宋" w:hint="eastAsia"/>
          <w:b/>
        </w:rPr>
        <w:t>项目绩效分析</w:t>
      </w:r>
      <w:bookmarkEnd w:id="10"/>
      <w:bookmarkEnd w:id="11"/>
      <w:bookmarkEnd w:id="12"/>
    </w:p>
    <w:p w:rsidR="00B85A2B" w:rsidRPr="00C933F3" w:rsidRDefault="00C933F3" w:rsidP="00C933F3">
      <w:pPr>
        <w:pStyle w:val="-"/>
        <w:numPr>
          <w:ilvl w:val="0"/>
          <w:numId w:val="8"/>
        </w:numPr>
        <w:ind w:leftChars="250" w:left="1125" w:firstLineChars="0"/>
        <w:rPr>
          <w:rFonts w:ascii="仿宋_GB2312" w:hint="eastAsia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C933F3" w:rsidP="00C933F3">
      <w:pPr>
        <w:pStyle w:val="-"/>
        <w:ind w:leftChars="250" w:left="700" w:firstLine="560"/>
        <w:rPr>
          <w:rFonts w:ascii="仿宋_GB2312"/>
          <w:bCs/>
        </w:rPr>
      </w:pPr>
      <w:r w:rsidRPr="00C933F3">
        <w:rPr>
          <w:rFonts w:ascii="仿宋_GB2312" w:hint="eastAsia"/>
          <w:bCs/>
        </w:rPr>
        <w:t>生活垃圾填埋场道路硬化、护坡绿化资金已及时发放到位全部项目资金159428.92元，剩余571.08元已被县财政收回。目前该项目已完工投运。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B85A2B" w:rsidRPr="0089279B" w:rsidRDefault="00C933F3" w:rsidP="0089279B">
      <w:pPr>
        <w:pStyle w:val="-"/>
        <w:ind w:left="425" w:firstLineChars="150" w:firstLine="420"/>
        <w:rPr>
          <w:rFonts w:hint="eastAsia"/>
        </w:rPr>
      </w:pPr>
      <w:r>
        <w:t>对大宁县生活垃圾处理场进行坝体加高、道路硬化、场地绿化等</w:t>
      </w:r>
      <w:r w:rsidR="0089279B">
        <w:rPr>
          <w:rFonts w:hint="eastAsia"/>
        </w:rPr>
        <w:t>，</w:t>
      </w:r>
      <w:r w:rsidR="0089279B">
        <w:t>目前还该项目已完工，资金也及时发放到位。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 w:rsidR="00B85A2B" w:rsidRDefault="0089279B" w:rsidP="0089279B">
      <w:pPr>
        <w:pStyle w:val="-"/>
        <w:ind w:firstLineChars="300" w:firstLine="840"/>
        <w:rPr>
          <w:rFonts w:ascii="仿宋_GB2312" w:hint="eastAsia"/>
          <w:bCs/>
        </w:rPr>
      </w:pPr>
      <w:r w:rsidRPr="0089279B">
        <w:rPr>
          <w:rFonts w:ascii="仿宋_GB2312" w:hint="eastAsia"/>
          <w:bCs/>
        </w:rPr>
        <w:t xml:space="preserve">该项目的实施提高了生活垃圾处理场场区环境、空气良好，确保场区垃圾处理容量。                                                                                   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89279B" w:rsidRDefault="0089279B" w:rsidP="0089279B">
      <w:pPr>
        <w:pStyle w:val="-"/>
        <w:ind w:firstLineChars="350" w:firstLine="980"/>
        <w:rPr>
          <w:rFonts w:ascii="仿宋_GB2312" w:hAnsi="DengXian" w:cs="仿宋"/>
          <w:color w:val="000000"/>
        </w:rPr>
      </w:pPr>
      <w:r w:rsidRPr="0089279B">
        <w:rPr>
          <w:rFonts w:ascii="仿宋_GB2312" w:hAnsi="DengXian" w:cs="仿宋" w:hint="eastAsia"/>
          <w:color w:val="000000"/>
          <w:highlight w:val="white"/>
        </w:rPr>
        <w:t>社会公众满意度（%）</w:t>
      </w:r>
      <w:bookmarkStart w:id="13" w:name="_Toc61505647"/>
    </w:p>
    <w:p w:rsidR="00B85A2B" w:rsidRPr="0089279B" w:rsidRDefault="00B85A2B" w:rsidP="0089279B">
      <w:pPr>
        <w:pStyle w:val="-"/>
        <w:ind w:firstLineChars="71"/>
        <w:rPr>
          <w:rFonts w:ascii="仿宋_GB2312"/>
          <w:bCs/>
        </w:rPr>
      </w:pPr>
      <w:r w:rsidRPr="00027C90">
        <w:rPr>
          <w:rFonts w:ascii="仿宋" w:eastAsia="仿宋" w:hAnsi="仿宋" w:cs="仿宋" w:hint="eastAsia"/>
          <w:b/>
        </w:rPr>
        <w:t>四、项目主要经验做法</w:t>
      </w:r>
      <w:bookmarkEnd w:id="13"/>
      <w:r>
        <w:t xml:space="preserve"> </w:t>
      </w:r>
    </w:p>
    <w:p w:rsidR="00B85A2B" w:rsidRDefault="0089279B" w:rsidP="00843FC2">
      <w:pPr>
        <w:pStyle w:val="-"/>
        <w:ind w:firstLineChars="300" w:firstLine="840"/>
      </w:pPr>
      <w:r w:rsidRPr="0089279B">
        <w:rPr>
          <w:rFonts w:hint="eastAsia"/>
        </w:rPr>
        <w:t>严格规范实施过程中的管理，做到事前有计划、事中有监督、事后有问效，对质量严格把关，保质保量完成</w:t>
      </w:r>
      <w:r w:rsidRPr="0089279B">
        <w:rPr>
          <w:rFonts w:hint="eastAsia"/>
        </w:rPr>
        <w:lastRenderedPageBreak/>
        <w:t>项目并投入使用。该项目的实施提高了生活垃圾处理场场区环境、空气良好，确保场区垃圾处理容量。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4" w:name="_Toc61505648"/>
      <w:r>
        <w:rPr>
          <w:rFonts w:ascii="仿宋" w:eastAsia="仿宋" w:hAnsi="仿宋" w:cs="仿宋" w:hint="eastAsia"/>
          <w:b/>
          <w:bCs w:val="0"/>
        </w:rPr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4"/>
    </w:p>
    <w:p w:rsidR="00B85A2B" w:rsidRDefault="0089279B" w:rsidP="00843FC2">
      <w:pPr>
        <w:pStyle w:val="-"/>
        <w:ind w:firstLineChars="300" w:firstLine="840"/>
      </w:pPr>
      <w:r w:rsidRPr="0089279B">
        <w:rPr>
          <w:rFonts w:hint="eastAsia"/>
        </w:rPr>
        <w:t>在实施过程中规范管理，做到事前有计划、事中有监督、事后有问效，对质量严格把关。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5" w:name="_Toc61505649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End w:id="15"/>
    </w:p>
    <w:p w:rsidR="00B85A2B" w:rsidRPr="003A5DD6" w:rsidRDefault="0089279B" w:rsidP="00843FC2">
      <w:pPr>
        <w:pStyle w:val="-"/>
        <w:ind w:firstLineChars="303" w:firstLine="848"/>
      </w:pPr>
      <w:r w:rsidRPr="0089279B">
        <w:rPr>
          <w:rFonts w:hint="eastAsia"/>
        </w:rPr>
        <w:t>1</w:t>
      </w:r>
      <w:r w:rsidRPr="0089279B">
        <w:rPr>
          <w:rFonts w:hint="eastAsia"/>
        </w:rPr>
        <w:t>、建议加强监管力度，规范实施过程中的管理，做到事前有计划、事中有监督、事后有问效，对质量严格把关。</w:t>
      </w:r>
      <w:r w:rsidRPr="0089279B">
        <w:rPr>
          <w:rFonts w:hint="eastAsia"/>
        </w:rPr>
        <w:t>2</w:t>
      </w:r>
      <w:r w:rsidRPr="0089279B">
        <w:rPr>
          <w:rFonts w:hint="eastAsia"/>
        </w:rPr>
        <w:t>、进一步建立健全长效发展机制建设，</w:t>
      </w:r>
      <w:r w:rsidRPr="0089279B">
        <w:rPr>
          <w:rFonts w:hint="eastAsia"/>
        </w:rPr>
        <w:t xml:space="preserve"> </w:t>
      </w:r>
      <w:r w:rsidRPr="0089279B">
        <w:rPr>
          <w:rFonts w:hint="eastAsia"/>
        </w:rPr>
        <w:t>提高生活垃圾处理无害化合格率。</w:t>
      </w:r>
    </w:p>
    <w:p w:rsidR="00B85A2B" w:rsidRDefault="00B85A2B" w:rsidP="00B535AB">
      <w:pPr>
        <w:pStyle w:val="-"/>
        <w:ind w:firstLine="56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6" w:name="_Toc61505650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6"/>
    </w:p>
    <w:p w:rsidR="00B85A2B" w:rsidRDefault="00B85A2B" w:rsidP="00E56E53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9C7198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99.64%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99.64%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9.96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该项目已完工项目资金已全部发放到位，剩余资金已被县财政收回</w:t>
            </w:r>
          </w:p>
        </w:tc>
      </w:tr>
      <w:tr w:rsidR="009C7198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建设内容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处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9C71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9C7198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9C71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完工合格率（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9C71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9C7198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9C71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完工及时率（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9C71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9C7198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9C71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成本节约率（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9C71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9C7198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生态效益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提高生活垃圾处理无害化合格率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逐步提高生活垃圾处理无害化合格率</w:t>
            </w:r>
          </w:p>
        </w:tc>
      </w:tr>
      <w:tr w:rsidR="009C7198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9C71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建立健全长效发展机制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建立健全完善的长效发展机制建设</w:t>
            </w:r>
          </w:p>
        </w:tc>
      </w:tr>
      <w:tr w:rsidR="009C7198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社会公众满意度（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3C665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198" w:rsidRDefault="009C71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651" w:rsidRDefault="003C6651" w:rsidP="00E56E53">
      <w:pPr>
        <w:ind w:firstLine="560"/>
      </w:pPr>
      <w:r>
        <w:separator/>
      </w:r>
    </w:p>
  </w:endnote>
  <w:endnote w:type="continuationSeparator" w:id="0">
    <w:p w:rsidR="003C6651" w:rsidRDefault="003C6651" w:rsidP="00E56E5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3C6651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89279B" w:rsidRPr="0089279B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B85A2B" w:rsidRPr="006570A5" w:rsidRDefault="00B85A2B" w:rsidP="006570A5">
    <w:pPr>
      <w:pStyle w:val="a6"/>
      <w:ind w:firstLineChars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Chars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651" w:rsidRDefault="003C6651" w:rsidP="00E56E53">
      <w:pPr>
        <w:ind w:firstLine="560"/>
      </w:pPr>
      <w:r>
        <w:separator/>
      </w:r>
    </w:p>
  </w:footnote>
  <w:footnote w:type="continuationSeparator" w:id="0">
    <w:p w:rsidR="003C6651" w:rsidRDefault="003C6651" w:rsidP="00E56E5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156586">
    <w:pPr>
      <w:pStyle w:val="a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 w15:restartNumberingAfterBreak="0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 w15:restartNumberingAfterBreak="0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 w15:restartNumberingAfterBreak="0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 w15:restartNumberingAfterBreak="0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C6651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279B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9C7198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933F3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9C25CC"/>
  <w15:docId w15:val="{E14B9E3D-AECD-4CF5-BDCC-2202B1A7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0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1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0">
    <w:name w:val="标题 4 字符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a5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locked/>
    <w:rsid w:val="00E56E53"/>
    <w:rPr>
      <w:rFonts w:cs="Times New Roman"/>
      <w:sz w:val="18"/>
      <w:szCs w:val="18"/>
    </w:rPr>
  </w:style>
  <w:style w:type="paragraph" w:styleId="a8">
    <w:name w:val="Body Text Indent"/>
    <w:basedOn w:val="a"/>
    <w:link w:val="a9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a9">
    <w:name w:val="正文文本缩进 字符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8"/>
    <w:link w:val="22"/>
    <w:uiPriority w:val="99"/>
    <w:rsid w:val="00E56E53"/>
    <w:pPr>
      <w:ind w:firstLine="420"/>
    </w:pPr>
  </w:style>
  <w:style w:type="character" w:customStyle="1" w:styleId="22">
    <w:name w:val="正文首行缩进 2 字符"/>
    <w:basedOn w:val="a9"/>
    <w:link w:val="2"/>
    <w:uiPriority w:val="99"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character" w:styleId="aa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b">
    <w:name w:val="Balloon Text"/>
    <w:basedOn w:val="a"/>
    <w:link w:val="ac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d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E56E53"/>
    <w:pPr>
      <w:ind w:firstLine="420"/>
    </w:pPr>
  </w:style>
  <w:style w:type="character" w:styleId="af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af1">
    <w:name w:val="批注文字 字符"/>
    <w:basedOn w:val="a1"/>
    <w:link w:val="af0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E56E5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locked/>
    <w:rsid w:val="00E56E53"/>
    <w:rPr>
      <w:rFonts w:ascii="Calibri" w:eastAsia="仿宋_GB2312" w:hAnsi="Calibri" w:cs="Times New Roman"/>
      <w:b/>
      <w:bCs/>
      <w:kern w:val="0"/>
      <w:sz w:val="20"/>
      <w:szCs w:val="20"/>
    </w:rPr>
  </w:style>
  <w:style w:type="paragraph" w:styleId="a0">
    <w:name w:val="No Spacing"/>
    <w:link w:val="af4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1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f5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af7">
    <w:name w:val="文档结构图 字符"/>
    <w:basedOn w:val="a1"/>
    <w:link w:val="af6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af4">
    <w:name w:val="无间隔 字符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2</cp:revision>
  <dcterms:created xsi:type="dcterms:W3CDTF">2022-04-08T02:21:00Z</dcterms:created>
  <dcterms:modified xsi:type="dcterms:W3CDTF">2022-04-08T02:21:00Z</dcterms:modified>
</cp:coreProperties>
</file>