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914758" w:rsidP="00805ED9">
      <w:pPr>
        <w:pStyle w:val="11"/>
        <w:tabs>
          <w:tab w:val="right" w:leader="dot" w:pos="8296"/>
        </w:tabs>
        <w:ind w:firstLineChars="137" w:firstLine="440"/>
        <w:rPr>
          <w:noProof/>
        </w:rPr>
      </w:pPr>
      <w:r w:rsidRPr="00914758">
        <w:rPr>
          <w:rFonts w:ascii="仿宋_GB2312" w:hAnsi="Times New Roman" w:cs="Times New Roman"/>
          <w:noProof/>
          <w:kern w:val="0"/>
          <w:sz w:val="32"/>
          <w:szCs w:val="32"/>
        </w:rPr>
        <w:drawing>
          <wp:inline distT="0" distB="0" distL="0" distR="0">
            <wp:extent cx="4924966" cy="6571244"/>
            <wp:effectExtent l="0" t="0" r="9525" b="1270"/>
            <wp:docPr id="1" name="图片 1" descr="G:\上传文件\a21954686940a53ed78fcf9db759b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a21954686940a53ed78fcf9db759ba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1494" cy="6579954"/>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购置人防警报系统升级所需设备</w:t>
      </w:r>
      <w:r>
        <w:t>:</w:t>
      </w:r>
      <w:r>
        <w:t>中央控制器一台、天馈系统一套、多功能警报控制管理系统一套、电声警报一体机</w:t>
      </w:r>
      <w:r>
        <w:t>3</w:t>
      </w:r>
      <w:r>
        <w:t>台、对讲机</w:t>
      </w:r>
      <w:r>
        <w:t>6</w:t>
      </w:r>
      <w:r>
        <w:t>部。</w:t>
      </w:r>
    </w:p>
    <w:p w:rsidR="00B85A2B" w:rsidRPr="00996005" w:rsidRDefault="00B85A2B" w:rsidP="00A52539">
      <w:pPr>
        <w:pStyle w:val="-"/>
        <w:ind w:left="280" w:firstLine="562"/>
      </w:pPr>
      <w:r>
        <w:rPr>
          <w:rFonts w:hint="eastAsia"/>
          <w:b/>
          <w:bCs/>
        </w:rPr>
        <w:t>立项依据：</w:t>
      </w:r>
      <w:r>
        <w:t>采购合同，会议纪要</w:t>
      </w:r>
    </w:p>
    <w:p w:rsidR="00B85A2B" w:rsidRPr="00996005" w:rsidRDefault="00B85A2B" w:rsidP="00A52539">
      <w:pPr>
        <w:pStyle w:val="-"/>
        <w:ind w:left="280" w:firstLine="562"/>
      </w:pPr>
      <w:r>
        <w:rPr>
          <w:rFonts w:hint="eastAsia"/>
          <w:b/>
          <w:bCs/>
        </w:rPr>
        <w:t>设立的必要性：</w:t>
      </w:r>
      <w:r w:rsidR="005818A6" w:rsidRPr="005818A6">
        <w:rPr>
          <w:rFonts w:hint="eastAsia"/>
          <w:b/>
          <w:bCs/>
        </w:rPr>
        <w:t>强化指挥信息系统保障，便于参加省市组织人防系统联演联训，不断强化指挥系统，提高我县人民防空安全意识。</w:t>
      </w:r>
    </w:p>
    <w:p w:rsidR="00B85A2B" w:rsidRPr="00996005" w:rsidRDefault="00B85A2B" w:rsidP="00A52539">
      <w:pPr>
        <w:pStyle w:val="-"/>
        <w:ind w:left="280" w:firstLine="562"/>
      </w:pPr>
      <w:r>
        <w:rPr>
          <w:rFonts w:hint="eastAsia"/>
          <w:b/>
          <w:bCs/>
        </w:rPr>
        <w:t>保证项目实施的措施与制度：</w:t>
      </w:r>
      <w:r>
        <w:t>采购合同</w:t>
      </w:r>
    </w:p>
    <w:p w:rsidR="00B85A2B" w:rsidRPr="00996005" w:rsidRDefault="00B85A2B" w:rsidP="00A52539">
      <w:pPr>
        <w:pStyle w:val="-"/>
        <w:ind w:left="280" w:firstLine="562"/>
      </w:pPr>
      <w:r>
        <w:rPr>
          <w:rFonts w:hint="eastAsia"/>
          <w:b/>
          <w:bCs/>
        </w:rPr>
        <w:t>项目实施计划：</w:t>
      </w:r>
      <w:r>
        <w:t>2021</w:t>
      </w:r>
      <w:r>
        <w:t>年</w:t>
      </w:r>
      <w:r>
        <w:t>7</w:t>
      </w:r>
      <w:r>
        <w:t>月</w:t>
      </w:r>
      <w:r>
        <w:t>19</w:t>
      </w:r>
      <w:r>
        <w:t>日签订采购合同，预计</w:t>
      </w:r>
      <w:r>
        <w:t>8</w:t>
      </w:r>
      <w:r>
        <w:t>月</w:t>
      </w:r>
      <w:r>
        <w:t>10</w:t>
      </w:r>
      <w:r>
        <w:t>日之前安装调试完成。</w:t>
      </w:r>
    </w:p>
    <w:p w:rsidR="00B85A2B" w:rsidRPr="00914758" w:rsidRDefault="00B85A2B" w:rsidP="00914758">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294DFC">
        <w:trPr>
          <w:trHeight w:val="466"/>
        </w:trPr>
        <w:tc>
          <w:tcPr>
            <w:tcW w:w="1559"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r>
      <w:tr w:rsidR="00294DFC">
        <w:trPr>
          <w:trHeight w:val="466"/>
        </w:trPr>
        <w:tc>
          <w:tcPr>
            <w:tcW w:w="1559"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294DFC" w:rsidRDefault="00983B64">
            <w:pPr>
              <w:ind w:firstLineChars="0" w:firstLine="0"/>
              <w:jc w:val="center"/>
              <w:rPr>
                <w:sz w:val="21"/>
              </w:rPr>
            </w:pPr>
            <w:r>
              <w:rPr>
                <w:sz w:val="21"/>
              </w:rPr>
              <w:t>20</w:t>
            </w:r>
          </w:p>
        </w:tc>
        <w:tc>
          <w:tcPr>
            <w:tcW w:w="1337"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20</w:t>
            </w: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20</w:t>
            </w:r>
          </w:p>
        </w:tc>
        <w:tc>
          <w:tcPr>
            <w:tcW w:w="241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r>
      <w:tr w:rsidR="00294DFC">
        <w:trPr>
          <w:trHeight w:val="466"/>
        </w:trPr>
        <w:tc>
          <w:tcPr>
            <w:tcW w:w="1559"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294DFC" w:rsidRDefault="00983B64">
            <w:pPr>
              <w:ind w:firstLineChars="0" w:firstLine="0"/>
              <w:jc w:val="center"/>
              <w:rPr>
                <w:sz w:val="21"/>
              </w:rPr>
            </w:pPr>
            <w:r>
              <w:rPr>
                <w:sz w:val="21"/>
              </w:rPr>
              <w:t>20</w:t>
            </w:r>
          </w:p>
        </w:tc>
        <w:tc>
          <w:tcPr>
            <w:tcW w:w="1337"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20</w:t>
            </w: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20</w:t>
            </w:r>
          </w:p>
        </w:tc>
        <w:tc>
          <w:tcPr>
            <w:tcW w:w="241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r>
      <w:tr w:rsidR="00294DFC">
        <w:trPr>
          <w:trHeight w:val="466"/>
        </w:trPr>
        <w:tc>
          <w:tcPr>
            <w:tcW w:w="1559"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294DFC" w:rsidRDefault="00983B64">
            <w:pPr>
              <w:ind w:firstLineChars="0" w:firstLine="0"/>
              <w:jc w:val="center"/>
              <w:rPr>
                <w:sz w:val="21"/>
              </w:rPr>
            </w:pPr>
            <w:r>
              <w:rPr>
                <w:sz w:val="21"/>
              </w:rPr>
              <w:t>19</w:t>
            </w:r>
          </w:p>
        </w:tc>
        <w:tc>
          <w:tcPr>
            <w:tcW w:w="1337"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19</w:t>
            </w: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19</w:t>
            </w:r>
          </w:p>
        </w:tc>
        <w:tc>
          <w:tcPr>
            <w:tcW w:w="2410"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294DFC" w:rsidRDefault="00294DFC">
            <w:pPr>
              <w:ind w:firstLineChars="0" w:firstLine="0"/>
              <w:jc w:val="center"/>
              <w:rPr>
                <w:sz w:val="21"/>
              </w:rPr>
            </w:pPr>
          </w:p>
        </w:tc>
      </w:tr>
      <w:tr w:rsidR="00294DFC">
        <w:trPr>
          <w:trHeight w:val="466"/>
        </w:trPr>
        <w:tc>
          <w:tcPr>
            <w:tcW w:w="1559"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lastRenderedPageBreak/>
              <w:t>预算到位率</w:t>
            </w:r>
          </w:p>
        </w:tc>
        <w:tc>
          <w:tcPr>
            <w:tcW w:w="1276"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294DFC" w:rsidRDefault="00983B64">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r>
      <w:tr w:rsidR="00294DFC">
        <w:trPr>
          <w:trHeight w:val="466"/>
        </w:trPr>
        <w:tc>
          <w:tcPr>
            <w:tcW w:w="1559"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294DFC" w:rsidRDefault="00983B64">
            <w:pPr>
              <w:ind w:firstLineChars="0" w:firstLine="0"/>
              <w:jc w:val="center"/>
              <w:rPr>
                <w:sz w:val="21"/>
              </w:rPr>
            </w:pPr>
            <w:r>
              <w:rPr>
                <w:sz w:val="21"/>
              </w:rPr>
              <w:t>95</w:t>
            </w:r>
          </w:p>
        </w:tc>
        <w:tc>
          <w:tcPr>
            <w:tcW w:w="1337"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95</w:t>
            </w:r>
          </w:p>
        </w:tc>
        <w:tc>
          <w:tcPr>
            <w:tcW w:w="851"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95</w:t>
            </w:r>
          </w:p>
        </w:tc>
        <w:tc>
          <w:tcPr>
            <w:tcW w:w="241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r>
      <w:tr w:rsidR="00294DFC">
        <w:trPr>
          <w:trHeight w:val="466"/>
        </w:trPr>
        <w:tc>
          <w:tcPr>
            <w:tcW w:w="1559"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294DFC" w:rsidRDefault="00983B64">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294DFC" w:rsidRDefault="00983B64">
            <w:pPr>
              <w:ind w:firstLineChars="0" w:firstLine="0"/>
              <w:jc w:val="center"/>
              <w:rPr>
                <w:sz w:val="21"/>
              </w:rPr>
            </w:pPr>
            <w:r>
              <w:rPr>
                <w:sz w:val="21"/>
              </w:rPr>
              <w:t>1</w:t>
            </w:r>
          </w:p>
        </w:tc>
        <w:tc>
          <w:tcPr>
            <w:tcW w:w="1337"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1</w:t>
            </w:r>
          </w:p>
        </w:tc>
        <w:tc>
          <w:tcPr>
            <w:tcW w:w="851"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1</w:t>
            </w:r>
          </w:p>
        </w:tc>
        <w:tc>
          <w:tcPr>
            <w:tcW w:w="2410"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294DFC" w:rsidRDefault="00983B64">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914758">
      <w:pPr>
        <w:pStyle w:val="-"/>
        <w:ind w:left="280" w:firstLine="560"/>
      </w:pPr>
      <w:r>
        <w:t>强化指挥信息系统保障，便于参加省市组织人防系统联演联训。</w:t>
      </w:r>
      <w:r>
        <w:tab/>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914758">
      <w:pPr>
        <w:pStyle w:val="-"/>
        <w:ind w:left="280" w:firstLine="560"/>
        <w:rPr>
          <w:rFonts w:hint="eastAsia"/>
        </w:rPr>
      </w:pPr>
      <w:r>
        <w:t>强化指挥信息系统保障，便于参加省市组织人防系统联演联训。</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人民防空警报系统升级改造建设项目</w:t>
      </w:r>
      <w:r w:rsidRPr="00DC184E">
        <w:rPr>
          <w:rFonts w:hint="eastAsia"/>
        </w:rPr>
        <w:t>项</w:t>
      </w:r>
      <w:r>
        <w:rPr>
          <w:rFonts w:hint="eastAsia"/>
        </w:rPr>
        <w:t>目绩效自评价结果为</w:t>
      </w:r>
      <w:r>
        <w:t>:</w:t>
      </w:r>
      <w:r>
        <w:rPr>
          <w:rFonts w:hint="eastAsia"/>
        </w:rPr>
        <w:t>总得分</w:t>
      </w:r>
      <w:r w:rsidRPr="003A5DD6">
        <w:t>95.7</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294DFC">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9.5</w:t>
            </w:r>
          </w:p>
        </w:tc>
      </w:tr>
    </w:tbl>
    <w:p w:rsidR="00B85A2B" w:rsidRPr="00914758" w:rsidRDefault="00B85A2B" w:rsidP="00914758">
      <w:pPr>
        <w:widowControl/>
        <w:ind w:firstLineChars="0" w:firstLine="0"/>
        <w:jc w:val="left"/>
        <w:rPr>
          <w:szCs w:val="44"/>
        </w:rPr>
      </w:pPr>
      <w:bookmarkStart w:id="6" w:name="_Toc61505643"/>
      <w:r>
        <w:rPr>
          <w:rFonts w:hint="eastAsia"/>
        </w:rPr>
        <w:lastRenderedPageBreak/>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294DFC">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对讲机</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6部</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294DFC">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电声警报一体机</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3台</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294DFC">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天馈系统</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1套</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294DFC">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中央控制器</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1台</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294DFC">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购置设备质量合格率</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294DFC">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设备安装及时性</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294DFC">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购置设备所需资金</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19万元</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r>
    </w:tbl>
    <w:p w:rsidR="00B85A2B" w:rsidRDefault="00B85A2B" w:rsidP="00914758">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294DFC">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社会效益</w:t>
            </w: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强化指挥系统</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强化</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r w:rsidR="00294DFC">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14.7</w:t>
            </w:r>
          </w:p>
        </w:tc>
      </w:tr>
    </w:tbl>
    <w:p w:rsidR="00B85A2B" w:rsidRPr="00914758" w:rsidRDefault="00B85A2B" w:rsidP="00914758">
      <w:pPr>
        <w:widowControl/>
        <w:tabs>
          <w:tab w:val="left" w:pos="1810"/>
        </w:tabs>
        <w:ind w:firstLineChars="0" w:firstLine="0"/>
        <w:jc w:val="left"/>
        <w:rPr>
          <w:b/>
          <w:szCs w:val="44"/>
        </w:rPr>
      </w:pPr>
      <w:bookmarkStart w:id="8" w:name="_Toc61505645"/>
      <w:r w:rsidRPr="00914758">
        <w:rPr>
          <w:rFonts w:hint="eastAsia"/>
          <w:b/>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294DFC">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系统使用者满意度</w:t>
            </w:r>
          </w:p>
        </w:tc>
        <w:tc>
          <w:tcPr>
            <w:tcW w:w="1381" w:type="dxa"/>
            <w:tcBorders>
              <w:top w:val="single" w:sz="4" w:space="0" w:color="000000"/>
              <w:left w:val="nil"/>
              <w:bottom w:val="single" w:sz="4" w:space="0" w:color="000000"/>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914758" w:rsidRDefault="00B85A2B" w:rsidP="00914758">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5818A6" w:rsidP="00914758">
      <w:pPr>
        <w:pStyle w:val="-"/>
        <w:ind w:leftChars="405" w:left="1134" w:firstLineChars="0" w:firstLine="426"/>
        <w:rPr>
          <w:rFonts w:ascii="仿宋_GB2312" w:hint="eastAsia"/>
          <w:bCs/>
        </w:rPr>
      </w:pPr>
      <w:r w:rsidRPr="005818A6">
        <w:rPr>
          <w:rFonts w:ascii="仿宋_GB2312" w:hint="eastAsia"/>
          <w:bCs/>
        </w:rPr>
        <w:t>人民防空警报系统升级改造建设项目已完工投入使用中。人民防空警报系统升级改造建设项目预算到位20万元， 预算执行19万元，预算到位率100%，预算执行率95%。 人民防空警报系统升级改造建设项目，设备总价共计20万元整，目前已支付19万元，剩余1万元为质保金，设备运营一年后，无质量问题，再支付其质保金。</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914758" w:rsidRDefault="005818A6" w:rsidP="00914758">
      <w:pPr>
        <w:pStyle w:val="-"/>
        <w:numPr>
          <w:ilvl w:val="0"/>
          <w:numId w:val="9"/>
        </w:numPr>
        <w:ind w:firstLineChars="0"/>
        <w:rPr>
          <w:rFonts w:ascii="仿宋_GB2312"/>
          <w:bCs/>
        </w:rPr>
      </w:pPr>
      <w:r w:rsidRPr="005818A6">
        <w:rPr>
          <w:rFonts w:ascii="仿宋_GB2312" w:hint="eastAsia"/>
          <w:bCs/>
        </w:rPr>
        <w:t>人民防空警报系统升级改造建设项目预算到位20万元， 预算执行19万元，预算到位率100%，预算执行率95%，剩余1万元为质保金，设备运营一年后，无质量问题，再支付其质保金。</w:t>
      </w:r>
      <w:r>
        <w:rPr>
          <w:rFonts w:ascii="仿宋_GB2312" w:hint="eastAsia"/>
          <w:bCs/>
        </w:rPr>
        <w:t>目前</w:t>
      </w:r>
      <w:r>
        <w:rPr>
          <w:rFonts w:ascii="仿宋_GB2312"/>
          <w:bCs/>
        </w:rPr>
        <w:t>设备已安装</w:t>
      </w:r>
      <w:r>
        <w:rPr>
          <w:rFonts w:ascii="仿宋_GB2312" w:hint="eastAsia"/>
          <w:bCs/>
        </w:rPr>
        <w:t>调试</w:t>
      </w:r>
      <w:r>
        <w:rPr>
          <w:rFonts w:ascii="仿宋_GB2312"/>
          <w:bCs/>
        </w:rPr>
        <w:t>完成并投入使用。</w:t>
      </w:r>
    </w:p>
    <w:p w:rsidR="00B85A2B" w:rsidRPr="00914758" w:rsidRDefault="00914758" w:rsidP="00914758">
      <w:pPr>
        <w:pStyle w:val="-"/>
        <w:ind w:firstLine="560"/>
        <w:rPr>
          <w:rFonts w:ascii="仿宋_GB2312" w:hint="eastAsia"/>
          <w:bCs/>
        </w:rPr>
      </w:pPr>
      <w:r>
        <w:rPr>
          <w:rFonts w:ascii="仿宋_GB2312" w:hint="eastAsia"/>
          <w:bCs/>
        </w:rPr>
        <w:lastRenderedPageBreak/>
        <w:t>3.</w:t>
      </w:r>
      <w:r w:rsidR="00B85A2B">
        <w:rPr>
          <w:rFonts w:ascii="仿宋_GB2312" w:hint="eastAsia"/>
          <w:b/>
        </w:rPr>
        <w:t>效益情况及分析</w:t>
      </w:r>
    </w:p>
    <w:p w:rsidR="005818A6" w:rsidRPr="00914758" w:rsidRDefault="005818A6" w:rsidP="005818A6">
      <w:pPr>
        <w:pStyle w:val="-"/>
        <w:ind w:left="280" w:firstLine="560"/>
      </w:pPr>
      <w:r w:rsidRPr="00914758">
        <w:rPr>
          <w:rFonts w:hint="eastAsia"/>
          <w:bCs/>
        </w:rPr>
        <w:t>强化指挥信息系统保障，便于参加省市组织人防系统联演联训，不断强化指挥系统，提高我县人民防空安全意识。</w:t>
      </w:r>
    </w:p>
    <w:p w:rsidR="00B85A2B" w:rsidRDefault="00914758" w:rsidP="00914758">
      <w:pPr>
        <w:pStyle w:val="-"/>
        <w:ind w:firstLine="562"/>
        <w:rPr>
          <w:rFonts w:ascii="仿宋_GB2312"/>
          <w:b/>
        </w:rPr>
      </w:pPr>
      <w:r>
        <w:rPr>
          <w:rFonts w:ascii="仿宋_GB2312" w:hint="eastAsia"/>
          <w:b/>
        </w:rPr>
        <w:t>4.</w:t>
      </w:r>
      <w:r w:rsidR="00B85A2B">
        <w:rPr>
          <w:rFonts w:ascii="仿宋_GB2312" w:hint="eastAsia"/>
          <w:b/>
        </w:rPr>
        <w:t>满意度情况及分析</w:t>
      </w:r>
    </w:p>
    <w:p w:rsidR="00B85A2B" w:rsidRPr="00914758" w:rsidRDefault="005818A6" w:rsidP="00843FC2">
      <w:pPr>
        <w:pStyle w:val="-"/>
        <w:ind w:leftChars="354" w:left="991" w:firstLineChars="0" w:firstLine="569"/>
        <w:rPr>
          <w:rFonts w:ascii="仿宋_GB2312"/>
          <w:bCs/>
        </w:rPr>
      </w:pPr>
      <w:r w:rsidRPr="00914758">
        <w:rPr>
          <w:rFonts w:ascii="仿宋" w:eastAsia="仿宋" w:hAnsi="DengXian" w:cs="仿宋"/>
          <w:color w:val="000000"/>
          <w:highlight w:val="white"/>
        </w:rPr>
        <w:t>系统使用者满意度</w:t>
      </w:r>
      <w:r w:rsidRPr="00914758">
        <w:rPr>
          <w:rFonts w:ascii="仿宋" w:eastAsia="仿宋" w:hAnsi="DengXian" w:cs="仿宋" w:hint="eastAsia"/>
          <w:color w:val="000000"/>
        </w:rPr>
        <w:t>95</w:t>
      </w:r>
      <w:r w:rsidRPr="00914758">
        <w:rPr>
          <w:rFonts w:ascii="仿宋" w:eastAsia="仿宋" w:hAnsi="DengXian" w:cs="仿宋"/>
          <w:color w:val="000000"/>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5818A6" w:rsidP="00843FC2">
      <w:pPr>
        <w:pStyle w:val="-"/>
        <w:ind w:firstLineChars="300" w:firstLine="840"/>
      </w:pPr>
      <w:r w:rsidRPr="005818A6">
        <w:rPr>
          <w:rFonts w:hint="eastAsia"/>
        </w:rPr>
        <w:t>强化指挥信息系统保障，便于参加省市组织人防系统联演联训。依据住建局财务制度、预算管理制度有条不紊的支付人民防空警报系统升级改造建设项目经费支出，在城市受到空袭威胁时鸣响提醒人们防空的警报。</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5818A6" w:rsidP="00843FC2">
      <w:pPr>
        <w:pStyle w:val="-"/>
        <w:ind w:firstLineChars="300" w:firstLine="840"/>
      </w:pPr>
      <w:r w:rsidRPr="005818A6">
        <w:rPr>
          <w:rFonts w:hint="eastAsia"/>
        </w:rPr>
        <w:t>管理制度不健全</w:t>
      </w:r>
      <w:r w:rsidRPr="005818A6">
        <w:rPr>
          <w:rFonts w:hint="eastAsia"/>
        </w:rPr>
        <w:t xml:space="preserve"> </w:t>
      </w:r>
      <w:r w:rsidRPr="005818A6">
        <w:rPr>
          <w:rFonts w:hint="eastAsia"/>
        </w:rPr>
        <w:t>，制度执行有效性较差</w:t>
      </w:r>
      <w:r w:rsidRPr="005818A6">
        <w:rPr>
          <w:rFonts w:hint="eastAsia"/>
        </w:rPr>
        <w:t xml:space="preserve"> </w:t>
      </w:r>
      <w:r w:rsidRPr="005818A6">
        <w:rPr>
          <w:rFonts w:hint="eastAsia"/>
        </w:rPr>
        <w:t>，部分绩效指标未细化</w:t>
      </w:r>
      <w:r w:rsidRPr="005818A6">
        <w:rPr>
          <w:rFonts w:hint="eastAsia"/>
        </w:rPr>
        <w:t xml:space="preserve"> </w:t>
      </w:r>
      <w:r w:rsidRPr="005818A6">
        <w:rPr>
          <w:rFonts w:hint="eastAsia"/>
        </w:rPr>
        <w:t>、量化，未能全面反应全部内容。</w:t>
      </w:r>
    </w:p>
    <w:p w:rsidR="00B85A2B" w:rsidRPr="00914758" w:rsidRDefault="00B85A2B" w:rsidP="00914758">
      <w:pPr>
        <w:pStyle w:val="-3"/>
        <w:rPr>
          <w:rFonts w:ascii="仿宋" w:eastAsia="仿宋" w:hAnsi="仿宋" w:cs="仿宋" w:hint="eastAsia"/>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Start w:id="15" w:name="_GoBack"/>
      <w:bookmarkEnd w:id="14"/>
      <w:bookmarkEnd w:id="15"/>
    </w:p>
    <w:p w:rsidR="00B85A2B" w:rsidRDefault="005818A6"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5818A6">
        <w:rPr>
          <w:rFonts w:hint="eastAsia"/>
        </w:rPr>
        <w:t>1</w:t>
      </w:r>
      <w:r w:rsidRPr="005818A6">
        <w:rPr>
          <w:rFonts w:hint="eastAsia"/>
        </w:rPr>
        <w:t>、建议健全管理制度，规范指标设置，加强监管力度。</w:t>
      </w:r>
      <w:r w:rsidRPr="005818A6">
        <w:rPr>
          <w:rFonts w:hint="eastAsia"/>
        </w:rPr>
        <w:t>2</w:t>
      </w:r>
      <w:r w:rsidRPr="005818A6">
        <w:rPr>
          <w:rFonts w:hint="eastAsia"/>
        </w:rPr>
        <w:t>、进一步建立健全长效发展机制建设，不断强化指挥系统，不断提高我县人民防空安全意识。</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294DFC">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人民防空警报系统升级改造建设项目，设备总价共计20万元整，目前已支付19万元，剩余1万元为质保金，设备运营一年后，无质量问题，再支付其质保金</w:t>
            </w:r>
          </w:p>
        </w:tc>
      </w:tr>
      <w:tr w:rsidR="00294DFC">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对讲机</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6部</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r>
      <w:tr w:rsidR="00294DFC">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电声警报一体机</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3台</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r>
      <w:tr w:rsidR="00294DFC">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天馈系统</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1套</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r>
      <w:tr w:rsidR="00294DFC">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中央控制器</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1台</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r>
      <w:tr w:rsidR="00294DFC">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购置设备质量合格率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r>
      <w:tr w:rsidR="00294DFC">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设备安装及时性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r>
      <w:tr w:rsidR="00294DFC">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购置设备所需资金</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19万元</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人民防空警报系统升级改造建设项目，设备总价共计20万元整，目前已支付19万元，剩余1万元为质保金，设备运营一年后，无质量问题，再支付其质保金</w:t>
            </w:r>
          </w:p>
        </w:tc>
      </w:tr>
      <w:tr w:rsidR="00294DFC">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强化指挥系统</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强化</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不断强化指挥系统</w:t>
            </w:r>
          </w:p>
        </w:tc>
      </w:tr>
      <w:tr w:rsidR="00294DFC">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14.7</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294DFC">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系统使用者满意度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294DFC" w:rsidRDefault="00983B6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94DFC" w:rsidRDefault="00294DFC">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B8" w:rsidRDefault="00BD3DB8" w:rsidP="00E56E53">
      <w:pPr>
        <w:ind w:firstLine="560"/>
      </w:pPr>
      <w:r>
        <w:separator/>
      </w:r>
    </w:p>
  </w:endnote>
  <w:endnote w:type="continuationSeparator" w:id="0">
    <w:p w:rsidR="00BD3DB8" w:rsidRDefault="00BD3DB8"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983B64">
    <w:pPr>
      <w:pStyle w:val="a6"/>
      <w:ind w:firstLine="360"/>
      <w:jc w:val="center"/>
    </w:pPr>
    <w:r>
      <w:fldChar w:fldCharType="begin"/>
    </w:r>
    <w:r>
      <w:instrText>PAGE   \* MERGEFORMAT</w:instrText>
    </w:r>
    <w:r>
      <w:fldChar w:fldCharType="separate"/>
    </w:r>
    <w:r w:rsidR="00914758" w:rsidRPr="00914758">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B8" w:rsidRDefault="00BD3DB8" w:rsidP="00E56E53">
      <w:pPr>
        <w:ind w:firstLine="560"/>
      </w:pPr>
      <w:r>
        <w:separator/>
      </w:r>
    </w:p>
  </w:footnote>
  <w:footnote w:type="continuationSeparator" w:id="0">
    <w:p w:rsidR="00BD3DB8" w:rsidRDefault="00BD3DB8"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4E9E371A"/>
    <w:multiLevelType w:val="hybridMultilevel"/>
    <w:tmpl w:val="81C28FC6"/>
    <w:lvl w:ilvl="0" w:tplc="2078EE6E">
      <w:start w:val="1"/>
      <w:numFmt w:val="decimal"/>
      <w:lvlText w:val="%1、"/>
      <w:lvlJc w:val="left"/>
      <w:pPr>
        <w:ind w:left="2280" w:hanging="7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6"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8"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7"/>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94DF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818A6"/>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14758"/>
    <w:rsid w:val="00926CFB"/>
    <w:rsid w:val="009520B5"/>
    <w:rsid w:val="0095796F"/>
    <w:rsid w:val="00983B64"/>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BD3DB8"/>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0DB3"/>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422BF"/>
  <w15:docId w15:val="{1C010271-F7D0-4A3B-B80A-2B539C6F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2022-04-12T03:32:00Z</dcterms:created>
  <dcterms:modified xsi:type="dcterms:W3CDTF">2022-04-13T02:12:00Z</dcterms:modified>
</cp:coreProperties>
</file>