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CF4021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CF4021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53848" cy="6476353"/>
            <wp:effectExtent l="0" t="0" r="4445" b="1270"/>
            <wp:docPr id="1" name="图片 1" descr="G:\上传文件\62b23a6c2bbed2f970842cfc0fea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62b23a6c2bbed2f970842cfc0fea3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72" cy="648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CF4021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对政府家属院、常委家属楼、种籽公司家属楼、建安公司家属楼、邮政家属楼、鑫苑小区进行质量安全鉴定。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大住建字【</w:t>
      </w:r>
      <w:r>
        <w:t>2021</w:t>
      </w:r>
      <w:r>
        <w:t>】</w:t>
      </w:r>
      <w:r>
        <w:t>309</w:t>
      </w:r>
      <w:r>
        <w:t>号。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363823" w:rsidRPr="00CF4021">
        <w:rPr>
          <w:rFonts w:hint="eastAsia"/>
          <w:bCs/>
        </w:rPr>
        <w:t>该项目的实施解决了大宁县不动产登记遗留问题，保障了清零行动顺利完成。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大宁县住房和城乡建设管理局制度、办法。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逐步对政府家属院、常委家属楼、种籽公司家属楼、建安公司家属楼、邮政家属楼、鑫苑小区进行质量安全鉴定。</w:t>
      </w:r>
    </w:p>
    <w:p w:rsidR="00B85A2B" w:rsidRPr="00CF4021" w:rsidRDefault="00B85A2B" w:rsidP="00CF4021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4B6B0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B6B0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B6B0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B6B0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4B6B07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4B6B0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B6B0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4B6B07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B07" w:rsidRDefault="009019D3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CF4021">
      <w:pPr>
        <w:pStyle w:val="-"/>
        <w:ind w:left="280" w:firstLine="560"/>
        <w:rPr>
          <w:rFonts w:hint="eastAsia"/>
        </w:rPr>
      </w:pPr>
      <w:r>
        <w:t>解决大宁县不动产登记遗留问题，保障清零行动顺利完成。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CF4021">
      <w:pPr>
        <w:pStyle w:val="-"/>
        <w:ind w:left="280" w:firstLine="560"/>
        <w:rPr>
          <w:rFonts w:hint="eastAsia"/>
        </w:rPr>
      </w:pPr>
      <w:r>
        <w:t>解决大宁县不动产登记遗留问题，保障清零行动顺利完成。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清零行动所需鉴定费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94.14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B6B07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CF4021" w:rsidRDefault="00B85A2B" w:rsidP="00CF4021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lastRenderedPageBreak/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鉴定家属楼数量（个）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鉴定合格率（%）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支付及时性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邮政家属楼鉴定费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20000元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建安公司家属楼鉴定费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25746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25703元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4.99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政府家属楼和常委家属楼鉴定费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94123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94123元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种籽公司家属楼鉴定费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48696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48696元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鑫苑小区鉴定费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93792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93792元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 w:rsidR="00B85A2B" w:rsidRDefault="00B85A2B" w:rsidP="00CF4021">
      <w:pPr>
        <w:pStyle w:val="-0"/>
        <w:ind w:leftChars="0" w:left="0"/>
      </w:pPr>
      <w:bookmarkStart w:id="7" w:name="_Toc61505644"/>
      <w:r>
        <w:rPr>
          <w:rFonts w:hint="eastAsia"/>
        </w:rPr>
        <w:lastRenderedPageBreak/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保障清零行动顺利进行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</w:tbl>
    <w:p w:rsidR="00B85A2B" w:rsidRPr="00CF4021" w:rsidRDefault="00B85A2B" w:rsidP="00CF4021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4B6B07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受灾房屋被鉴定户满意度（%）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CF4021" w:rsidRDefault="00B85A2B" w:rsidP="00CF4021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363823" w:rsidP="00CF4021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363823">
        <w:rPr>
          <w:rFonts w:ascii="仿宋_GB2312" w:hint="eastAsia"/>
          <w:bCs/>
        </w:rPr>
        <w:t>清零行动所需鉴定费追加预算资金28.24</w:t>
      </w:r>
      <w:r>
        <w:rPr>
          <w:rFonts w:ascii="仿宋_GB2312" w:hint="eastAsia"/>
          <w:bCs/>
        </w:rPr>
        <w:t>万元</w:t>
      </w:r>
      <w:r w:rsidRPr="00363823">
        <w:rPr>
          <w:rFonts w:ascii="仿宋_GB2312" w:hint="eastAsia"/>
          <w:bCs/>
        </w:rPr>
        <w:t>，追加预算到位资金28.24</w:t>
      </w:r>
      <w:r>
        <w:rPr>
          <w:rFonts w:ascii="仿宋_GB2312" w:hint="eastAsia"/>
          <w:bCs/>
        </w:rPr>
        <w:t>万元</w:t>
      </w:r>
      <w:r w:rsidRPr="00363823">
        <w:rPr>
          <w:rFonts w:ascii="仿宋_GB2312" w:hint="eastAsia"/>
          <w:bCs/>
        </w:rPr>
        <w:t>，预追加算到位率100%，执行到位资金28.23</w:t>
      </w:r>
      <w:r>
        <w:rPr>
          <w:rFonts w:ascii="仿宋_GB2312" w:hint="eastAsia"/>
          <w:bCs/>
        </w:rPr>
        <w:t>万元</w:t>
      </w:r>
      <w:r w:rsidRPr="00363823">
        <w:rPr>
          <w:rFonts w:ascii="仿宋_GB2312" w:hint="eastAsia"/>
          <w:bCs/>
        </w:rPr>
        <w:t>，执行率99.98%，剩余资金已被县财政收回 ，目前该项目已顺利完成。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CF4021" w:rsidRDefault="00363823" w:rsidP="00CF4021">
      <w:pPr>
        <w:pStyle w:val="-"/>
        <w:ind w:left="425" w:firstLineChars="100" w:firstLine="280"/>
        <w:rPr>
          <w:rFonts w:hint="eastAsia"/>
        </w:rPr>
      </w:pPr>
      <w:r>
        <w:rPr>
          <w:rFonts w:hint="eastAsia"/>
        </w:rPr>
        <w:t>合理合规及时</w:t>
      </w:r>
      <w:r>
        <w:t>支付完成</w:t>
      </w:r>
      <w:r w:rsidRPr="00363823">
        <w:rPr>
          <w:rFonts w:ascii="仿宋_GB2312" w:hint="eastAsia"/>
          <w:bCs/>
        </w:rPr>
        <w:t>清零行动所需鉴定费资金28.23</w:t>
      </w:r>
      <w:r>
        <w:rPr>
          <w:rFonts w:ascii="仿宋_GB2312" w:hint="eastAsia"/>
          <w:bCs/>
        </w:rPr>
        <w:t>万元</w:t>
      </w:r>
      <w:r w:rsidRPr="00363823">
        <w:rPr>
          <w:rFonts w:ascii="仿宋_GB2312" w:hint="eastAsia"/>
          <w:bCs/>
        </w:rPr>
        <w:t>，预追加算到位率100%，预追加算执行率99.98%，</w:t>
      </w:r>
      <w:r w:rsidRPr="00363823">
        <w:rPr>
          <w:rFonts w:ascii="仿宋_GB2312" w:hint="eastAsia"/>
          <w:bCs/>
        </w:rPr>
        <w:lastRenderedPageBreak/>
        <w:t>剩余资金已被县财政收回</w:t>
      </w:r>
      <w:r>
        <w:rPr>
          <w:rFonts w:hint="eastAsia"/>
        </w:rPr>
        <w:t>该项目</w:t>
      </w:r>
      <w:r>
        <w:t>对政府家属院、常委家属楼、种籽公司家属楼、建安公司家属楼、邮政家属楼、鑫苑小区进行</w:t>
      </w:r>
      <w:r>
        <w:rPr>
          <w:rFonts w:hint="eastAsia"/>
        </w:rPr>
        <w:t>了</w:t>
      </w:r>
      <w:r>
        <w:t>质量安全鉴定。</w:t>
      </w:r>
    </w:p>
    <w:p w:rsidR="00B85A2B" w:rsidRPr="00CF4021" w:rsidRDefault="00B85A2B" w:rsidP="00CF4021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效益情况及分析</w:t>
      </w:r>
    </w:p>
    <w:p w:rsidR="00B85A2B" w:rsidRPr="00CF4021" w:rsidRDefault="00363823" w:rsidP="00CF4021">
      <w:pPr>
        <w:pStyle w:val="-"/>
        <w:ind w:left="280" w:firstLine="560"/>
        <w:rPr>
          <w:rFonts w:hint="eastAsia"/>
        </w:rPr>
      </w:pPr>
      <w:r w:rsidRPr="00CF4021">
        <w:rPr>
          <w:rFonts w:hint="eastAsia"/>
          <w:bCs/>
        </w:rPr>
        <w:t>该项目的实施解决了大宁县不动产登记遗留问题，保障了清零行动顺利完成。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CF4021" w:rsidRDefault="00363823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CF4021">
        <w:rPr>
          <w:rFonts w:ascii="仿宋" w:eastAsia="仿宋" w:hAnsi="DengXian" w:cs="仿宋"/>
          <w:color w:val="000000"/>
          <w:highlight w:val="white"/>
        </w:rPr>
        <w:t>受灾房屋被鉴定户满意度</w:t>
      </w:r>
      <w:r w:rsidRPr="00CF4021">
        <w:rPr>
          <w:rFonts w:ascii="仿宋" w:eastAsia="仿宋" w:hAnsi="DengXian" w:cs="仿宋" w:hint="eastAsia"/>
          <w:color w:val="000000"/>
          <w:highlight w:val="white"/>
        </w:rPr>
        <w:t>95</w:t>
      </w:r>
      <w:r w:rsidRPr="00CF4021">
        <w:rPr>
          <w:rFonts w:ascii="仿宋" w:eastAsia="仿宋" w:hAnsi="DengXian" w:cs="仿宋"/>
          <w:color w:val="000000"/>
          <w:highlight w:val="white"/>
        </w:rPr>
        <w:t>（%）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363823" w:rsidP="00843FC2">
      <w:pPr>
        <w:pStyle w:val="-"/>
        <w:ind w:firstLineChars="300" w:firstLine="840"/>
      </w:pPr>
      <w:r w:rsidRPr="00363823">
        <w:rPr>
          <w:rFonts w:hint="eastAsia"/>
        </w:rPr>
        <w:t>该项目的实施解决了大宁县不动产登记遗留问题，保障了清零行动顺利完成。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363823" w:rsidP="00843FC2">
      <w:pPr>
        <w:pStyle w:val="-"/>
        <w:ind w:firstLineChars="300" w:firstLine="840"/>
      </w:pPr>
      <w:r w:rsidRPr="00363823">
        <w:rPr>
          <w:rFonts w:hint="eastAsia"/>
        </w:rPr>
        <w:t>管理制度不健全，部分绩效指标设置不合理，未细化</w:t>
      </w:r>
      <w:r w:rsidRPr="00363823">
        <w:rPr>
          <w:rFonts w:hint="eastAsia"/>
        </w:rPr>
        <w:t xml:space="preserve"> </w:t>
      </w:r>
      <w:r w:rsidRPr="00363823">
        <w:rPr>
          <w:rFonts w:hint="eastAsia"/>
        </w:rPr>
        <w:t>、量化</w:t>
      </w:r>
      <w:r w:rsidRPr="00363823">
        <w:rPr>
          <w:rFonts w:hint="eastAsia"/>
        </w:rPr>
        <w:t>,</w:t>
      </w:r>
      <w:r w:rsidRPr="00363823">
        <w:rPr>
          <w:rFonts w:hint="eastAsia"/>
        </w:rPr>
        <w:t>未能全面反应全部内容。</w:t>
      </w:r>
    </w:p>
    <w:p w:rsidR="00B85A2B" w:rsidRPr="00CF4021" w:rsidRDefault="00B85A2B" w:rsidP="00CF4021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B85A2B" w:rsidRDefault="00363823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363823">
        <w:rPr>
          <w:rFonts w:hint="eastAsia"/>
        </w:rPr>
        <w:t>建议健全管理制度，规范绩效指标，进一步建立健全长效发展机制建设。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4B6B07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该项目已完成，剩余资金由县财政全部收回。</w:t>
            </w:r>
          </w:p>
        </w:tc>
      </w:tr>
      <w:tr w:rsidR="004B6B07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鉴定家属楼数量（个）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鉴定合格率（%）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支付及时性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种籽公司家属楼鉴定费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48696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48696元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邮政家属楼鉴定费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20000元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政府家属楼和常委家属楼鉴定费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94123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94123元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鑫苑小区鉴定费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93792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93792元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建安公司家属楼鉴定费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25746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25703元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99.83%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4.99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该项目已完成，剩余资金由县财政全部收回。</w:t>
            </w:r>
          </w:p>
        </w:tc>
      </w:tr>
      <w:tr w:rsidR="004B6B07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保障清零行动顺利进行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保障清零行动顺利进行</w:t>
            </w:r>
          </w:p>
        </w:tc>
      </w:tr>
      <w:tr w:rsidR="004B6B07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4B6B07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受灾房屋被鉴定户满意度（%）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9019D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6B07" w:rsidRDefault="004B6B07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34" w:rsidRDefault="00865534" w:rsidP="00E56E53">
      <w:pPr>
        <w:ind w:firstLine="560"/>
      </w:pPr>
      <w:r>
        <w:separator/>
      </w:r>
    </w:p>
  </w:endnote>
  <w:endnote w:type="continuationSeparator" w:id="0">
    <w:p w:rsidR="00865534" w:rsidRDefault="00865534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9019D3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CF4021" w:rsidRPr="00CF4021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34" w:rsidRDefault="00865534" w:rsidP="00E56E53">
      <w:pPr>
        <w:ind w:firstLine="560"/>
      </w:pPr>
      <w:r>
        <w:separator/>
      </w:r>
    </w:p>
  </w:footnote>
  <w:footnote w:type="continuationSeparator" w:id="0">
    <w:p w:rsidR="00865534" w:rsidRDefault="00865534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63823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B6B07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65534"/>
    <w:rsid w:val="00872799"/>
    <w:rsid w:val="0089335B"/>
    <w:rsid w:val="00893ADD"/>
    <w:rsid w:val="008B49C9"/>
    <w:rsid w:val="008B6A5F"/>
    <w:rsid w:val="008C2871"/>
    <w:rsid w:val="008C72AA"/>
    <w:rsid w:val="008F371F"/>
    <w:rsid w:val="009019D3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1F1D"/>
    <w:rsid w:val="00CF39E1"/>
    <w:rsid w:val="00CF402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5B58E"/>
  <w15:docId w15:val="{ADFD3A0A-3C61-49BB-A445-73F78E7D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2022-04-13T07:20:00Z</dcterms:created>
  <dcterms:modified xsi:type="dcterms:W3CDTF">2022-04-14T13:17:00Z</dcterms:modified>
</cp:coreProperties>
</file>