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1808D1" w:rsidP="00805ED9">
      <w:pPr>
        <w:pStyle w:val="11"/>
        <w:tabs>
          <w:tab w:val="right" w:leader="dot" w:pos="8296"/>
        </w:tabs>
        <w:ind w:firstLineChars="137" w:firstLine="440"/>
        <w:rPr>
          <w:noProof/>
        </w:rPr>
      </w:pPr>
      <w:r w:rsidRPr="001808D1">
        <w:rPr>
          <w:rFonts w:ascii="仿宋_GB2312" w:hAnsi="Times New Roman" w:cs="Times New Roman"/>
          <w:noProof/>
          <w:kern w:val="0"/>
          <w:sz w:val="32"/>
          <w:szCs w:val="32"/>
        </w:rPr>
        <w:drawing>
          <wp:inline distT="0" distB="0" distL="0" distR="0">
            <wp:extent cx="4595238" cy="6131297"/>
            <wp:effectExtent l="0" t="0" r="0" b="3175"/>
            <wp:docPr id="1" name="图片 1" descr="G:\上传文件\2fc933554aecfcf13c3ef3ccdf3c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2fc933554aecfcf13c3ef3ccdf3c4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848" cy="6134780"/>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rsidP="001808D1">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贺家滩集中供热运营补贴</w:t>
      </w:r>
    </w:p>
    <w:p w:rsidR="00B85A2B" w:rsidRPr="00996005" w:rsidRDefault="00B85A2B" w:rsidP="00A52539">
      <w:pPr>
        <w:pStyle w:val="-"/>
        <w:ind w:left="280" w:firstLine="562"/>
      </w:pPr>
      <w:r>
        <w:rPr>
          <w:rFonts w:hint="eastAsia"/>
          <w:b/>
          <w:bCs/>
        </w:rPr>
        <w:t>立项依据：</w:t>
      </w:r>
      <w:r>
        <w:t>大住建字【</w:t>
      </w:r>
      <w:r>
        <w:t>2020</w:t>
      </w:r>
      <w:r>
        <w:t>】</w:t>
      </w:r>
      <w:r>
        <w:t>234</w:t>
      </w:r>
      <w:r>
        <w:t>号</w:t>
      </w:r>
    </w:p>
    <w:p w:rsidR="00B85A2B" w:rsidRPr="00996005" w:rsidRDefault="00B85A2B" w:rsidP="00A52539">
      <w:pPr>
        <w:pStyle w:val="-"/>
        <w:ind w:left="280" w:firstLine="562"/>
      </w:pPr>
      <w:r>
        <w:rPr>
          <w:rFonts w:hint="eastAsia"/>
          <w:b/>
          <w:bCs/>
        </w:rPr>
        <w:t>设立的必要性：</w:t>
      </w:r>
      <w:r w:rsidR="00842A9B">
        <w:rPr>
          <w:rFonts w:hint="eastAsia"/>
          <w:b/>
          <w:bCs/>
        </w:rPr>
        <w:t>该项目</w:t>
      </w:r>
      <w:r w:rsidR="00842A9B">
        <w:rPr>
          <w:b/>
          <w:bCs/>
        </w:rPr>
        <w:t>的实施</w:t>
      </w:r>
      <w:r w:rsidR="00842A9B" w:rsidRPr="00842A9B">
        <w:rPr>
          <w:rFonts w:hint="eastAsia"/>
          <w:b/>
          <w:bCs/>
        </w:rPr>
        <w:t>保障大宁县县城居民温暖过冬，提升县城居民人居环境。</w:t>
      </w:r>
    </w:p>
    <w:p w:rsidR="00B85A2B" w:rsidRPr="00996005" w:rsidRDefault="00B85A2B" w:rsidP="00A52539">
      <w:pPr>
        <w:pStyle w:val="-"/>
        <w:ind w:left="280" w:firstLine="562"/>
      </w:pPr>
      <w:r>
        <w:rPr>
          <w:rFonts w:hint="eastAsia"/>
          <w:b/>
          <w:bCs/>
        </w:rPr>
        <w:t>保证项目实施的措施与制度：</w:t>
      </w:r>
      <w:r>
        <w:t>1</w:t>
      </w:r>
      <w:r>
        <w:t>、做好日常保养工作，经常保持设备完好周围环境卫生，做到当天事当天毕。</w:t>
      </w:r>
      <w:r>
        <w:t xml:space="preserve"> 2</w:t>
      </w:r>
      <w:r>
        <w:t>、维修人员必须严格遵守设备的操作规程。</w:t>
      </w:r>
      <w:r>
        <w:t xml:space="preserve"> 3</w:t>
      </w:r>
      <w:r>
        <w:t>、上岗前，职员要仔细检查所使用的设备、工具、仪器如有不正常情况切勿冒险操作，立即停止作业，并要立即向上级报告。</w:t>
      </w:r>
      <w:r>
        <w:t xml:space="preserve"> 4</w:t>
      </w:r>
      <w:r>
        <w:t>、职员要坚守岗位，未经本主管允许，不得擅离职守。</w:t>
      </w:r>
      <w:r>
        <w:t xml:space="preserve"> 5</w:t>
      </w:r>
      <w:r>
        <w:t>、员工登高作业前要检查梯子是否牢固安全，其次并有人监护，防止滑倒。</w:t>
      </w:r>
      <w:r>
        <w:t xml:space="preserve"> 6</w:t>
      </w:r>
      <w:r>
        <w:t>、严禁湿手触摸电源，非电工人员严禁私拉电线、安装电器用具、维修电器设备。</w:t>
      </w:r>
      <w:r>
        <w:t xml:space="preserve"> 7</w:t>
      </w:r>
      <w:r>
        <w:t>、消防器材要定置摆放，员工应会准确使用灭火装备，定期检查，无故不得擅自动用，严禁堵塞消防通道。</w:t>
      </w:r>
      <w:r>
        <w:t xml:space="preserve"> 8</w:t>
      </w:r>
      <w:r>
        <w:t>、不要随意改装灭火器材，非灭火不要随意搬动和使用。灭火器材附近必须保持清洁，不许</w:t>
      </w:r>
      <w:r>
        <w:t xml:space="preserve"> </w:t>
      </w:r>
      <w:r>
        <w:t>堆放杂物。</w:t>
      </w:r>
      <w:r>
        <w:t xml:space="preserve"> 9</w:t>
      </w:r>
      <w:r>
        <w:t>、维修、操作人员必须严格遵守设备的操作规程安全操作。</w:t>
      </w:r>
      <w:r>
        <w:t xml:space="preserve"> 10</w:t>
      </w:r>
      <w:r>
        <w:t>、严格做好每天的记录</w:t>
      </w:r>
      <w:r>
        <w:t xml:space="preserve">, </w:t>
      </w:r>
      <w:r>
        <w:t>管道巡查</w:t>
      </w:r>
      <w:r>
        <w:t>. 11</w:t>
      </w:r>
      <w:r>
        <w:t>、定期或不定期到居民家巡访并做好记录</w:t>
      </w:r>
      <w:r>
        <w:t xml:space="preserve">, </w:t>
      </w:r>
      <w:r>
        <w:t>对居民反映的问题要做到件件有回复</w:t>
      </w:r>
      <w:r>
        <w:t xml:space="preserve">. </w:t>
      </w:r>
      <w:r>
        <w:t>事事有落实</w:t>
      </w:r>
      <w:r>
        <w:t>.</w:t>
      </w:r>
    </w:p>
    <w:p w:rsidR="00B85A2B" w:rsidRPr="00996005" w:rsidRDefault="00B85A2B" w:rsidP="00A52539">
      <w:pPr>
        <w:pStyle w:val="-"/>
        <w:ind w:left="280" w:firstLine="562"/>
      </w:pPr>
      <w:r>
        <w:rPr>
          <w:rFonts w:hint="eastAsia"/>
          <w:b/>
          <w:bCs/>
        </w:rPr>
        <w:t>项目实施计划：</w:t>
      </w:r>
      <w:r>
        <w:t>资金管理办法</w:t>
      </w:r>
      <w:r>
        <w:t xml:space="preserve"> </w:t>
      </w:r>
      <w:r>
        <w:t>（一）资金使用申请程序：</w:t>
      </w:r>
      <w:r>
        <w:t xml:space="preserve"> 1</w:t>
      </w:r>
      <w:r>
        <w:t>、支付程序：由用款人填写</w:t>
      </w:r>
      <w:r>
        <w:t xml:space="preserve"> “</w:t>
      </w:r>
      <w:r>
        <w:t>付款通知单</w:t>
      </w:r>
      <w:r>
        <w:t>”</w:t>
      </w:r>
      <w:r>
        <w:t>交财务负责人审核确认，报总经理审批后，由出纳开具结算凭证并由总经理签发</w:t>
      </w:r>
      <w:r>
        <w:t>(</w:t>
      </w:r>
      <w:r>
        <w:t>银行预留印鉴由出纳和总经理分别保</w:t>
      </w:r>
      <w:r>
        <w:lastRenderedPageBreak/>
        <w:t>管</w:t>
      </w:r>
      <w:r>
        <w:t>,</w:t>
      </w:r>
      <w:r>
        <w:t>共同签发生效</w:t>
      </w:r>
      <w:r>
        <w:t>)</w:t>
      </w:r>
      <w:r>
        <w:t>，并交领款人签收。</w:t>
      </w:r>
      <w:r>
        <w:t xml:space="preserve"> 2</w:t>
      </w:r>
      <w:r>
        <w:t>、银行辅助结算账户的开设，应考虑到申请贷款配套而开设，并经批准办理。</w:t>
      </w:r>
      <w:r>
        <w:t xml:space="preserve"> </w:t>
      </w:r>
      <w:r>
        <w:t>（二）、现金管理</w:t>
      </w:r>
      <w:r>
        <w:t xml:space="preserve"> 1</w:t>
      </w:r>
      <w:r>
        <w:t>．办理现金结算的会计人员每天终了时，保留现金限额不得超过单位</w:t>
      </w:r>
      <w:r>
        <w:t>5</w:t>
      </w:r>
      <w:r>
        <w:t>天的日常开支额，并在下班前必须将库存现金存放在保险箱内。</w:t>
      </w:r>
      <w:r>
        <w:t xml:space="preserve"> 2</w:t>
      </w:r>
      <w:r>
        <w:t>．除现金暂行规定允许支付的项目外，其他业务收支应通过银行办理转账结算，特殊情况应经单位负责人批准后支付现金。</w:t>
      </w:r>
    </w:p>
    <w:p w:rsidR="00B85A2B" w:rsidRPr="001808D1" w:rsidRDefault="00B85A2B" w:rsidP="001808D1">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241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241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241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7.85</w:t>
            </w:r>
          </w:p>
        </w:tc>
        <w:tc>
          <w:tcPr>
            <w:tcW w:w="2410"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6659D" w:rsidRDefault="0056659D">
            <w:pPr>
              <w:ind w:firstLineChars="0" w:firstLine="0"/>
              <w:jc w:val="center"/>
              <w:rPr>
                <w:sz w:val="21"/>
              </w:rPr>
            </w:pPr>
          </w:p>
        </w:tc>
      </w:tr>
      <w:tr w:rsidR="0056659D">
        <w:trPr>
          <w:trHeight w:val="466"/>
        </w:trPr>
        <w:tc>
          <w:tcPr>
            <w:tcW w:w="1559"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56659D" w:rsidRDefault="00D83CA8">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6659D" w:rsidRDefault="00D83CA8">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1808D1">
      <w:pPr>
        <w:pStyle w:val="-"/>
        <w:ind w:left="280" w:firstLine="560"/>
        <w:rPr>
          <w:rFonts w:hint="eastAsia"/>
        </w:rPr>
      </w:pPr>
      <w:r>
        <w:lastRenderedPageBreak/>
        <w:t>保障贺家滩居民正常供暖，提升居民的幸福感和满意度。</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1808D1">
      <w:pPr>
        <w:pStyle w:val="-"/>
        <w:ind w:left="280" w:firstLine="560"/>
        <w:rPr>
          <w:rFonts w:hint="eastAsia"/>
        </w:rPr>
      </w:pPr>
      <w:r>
        <w:t>保障贺家滩居民正常供暖，提升居民的幸福感和满意度。</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大宁县贺家滩集中供热运行补贴</w:t>
      </w:r>
      <w:r w:rsidRPr="00DC184E">
        <w:rPr>
          <w:rFonts w:hint="eastAsia"/>
        </w:rPr>
        <w:t>项</w:t>
      </w:r>
      <w:r>
        <w:rPr>
          <w:rFonts w:hint="eastAsia"/>
        </w:rPr>
        <w:t>目绩效自评价结果为</w:t>
      </w:r>
      <w:r>
        <w:t>:</w:t>
      </w:r>
      <w:r>
        <w:rPr>
          <w:rFonts w:hint="eastAsia"/>
        </w:rPr>
        <w:t>总得分</w:t>
      </w:r>
      <w:r w:rsidRPr="003A5DD6">
        <w:t>92.83</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6659D">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1808D1" w:rsidRDefault="00B85A2B" w:rsidP="001808D1">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供热面积</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1.5万平方米</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室内温度</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16</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16度</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时效指标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供热及时性</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居民每平米补贴</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11.07</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11.07元</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1808D1">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改善居民生活环境</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减少环境污染，提高生活质量</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r>
    </w:tbl>
    <w:p w:rsidR="00B85A2B" w:rsidRPr="001808D1" w:rsidRDefault="00B85A2B" w:rsidP="001808D1">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6659D">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1381" w:type="dxa"/>
            <w:tcBorders>
              <w:top w:val="single" w:sz="4" w:space="0" w:color="000000"/>
              <w:left w:val="nil"/>
              <w:bottom w:val="single" w:sz="4" w:space="0" w:color="000000"/>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81"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w:t>
            </w:r>
          </w:p>
        </w:tc>
      </w:tr>
    </w:tbl>
    <w:p w:rsidR="00B85A2B" w:rsidRDefault="00B85A2B" w:rsidP="00E56E53">
      <w:pPr>
        <w:ind w:firstLineChars="0" w:firstLine="0"/>
        <w:rPr>
          <w:szCs w:val="44"/>
        </w:rPr>
      </w:pPr>
    </w:p>
    <w:p w:rsidR="00B85A2B" w:rsidRPr="001808D1" w:rsidRDefault="00B85A2B" w:rsidP="001808D1">
      <w:pPr>
        <w:widowControl/>
        <w:ind w:firstLineChars="0" w:firstLine="0"/>
        <w:jc w:val="left"/>
        <w:rPr>
          <w:szCs w:val="44"/>
        </w:rPr>
      </w:pPr>
      <w:bookmarkStart w:id="9" w:name="_Toc61505646"/>
      <w:bookmarkStart w:id="10" w:name="_GoBack"/>
      <w:bookmarkEnd w:id="10"/>
      <w:r w:rsidRPr="00027C90">
        <w:rPr>
          <w:rFonts w:ascii="仿宋" w:eastAsia="仿宋" w:hAnsi="仿宋" w:cs="仿宋" w:hint="eastAsia"/>
          <w:b/>
        </w:rPr>
        <w:lastRenderedPageBreak/>
        <w:t>三、</w:t>
      </w:r>
      <w:bookmarkStart w:id="11" w:name="_Toc23655"/>
      <w:bookmarkStart w:id="12" w:name="_Toc17451"/>
      <w:r>
        <w:rPr>
          <w:rFonts w:ascii="仿宋" w:eastAsia="仿宋" w:hAnsi="仿宋" w:cs="仿宋" w:hint="eastAsia"/>
          <w:b/>
        </w:rPr>
        <w:t>项目绩效分析</w:t>
      </w:r>
      <w:bookmarkEnd w:id="9"/>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842A9B" w:rsidP="00A52539">
      <w:pPr>
        <w:pStyle w:val="-"/>
        <w:ind w:leftChars="250" w:left="700" w:firstLineChars="0" w:firstLine="0"/>
        <w:rPr>
          <w:rFonts w:ascii="仿宋_GB2312"/>
          <w:bCs/>
        </w:rPr>
      </w:pPr>
      <w:r w:rsidRPr="00842A9B">
        <w:rPr>
          <w:rFonts w:ascii="仿宋_GB2312" w:hint="eastAsia"/>
          <w:bCs/>
        </w:rPr>
        <w:t>大宁县贺家滩集中供热运行补贴预算到位7.85万元，预算执行7.85万元，预算到位率100%，预算执行率100%。该项目实施要求供热公司定期巡查设备、加大供热力度，确保居民取暖达到标准要求。</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842A9B" w:rsidP="001808D1">
      <w:pPr>
        <w:pStyle w:val="-"/>
        <w:ind w:leftChars="405" w:left="1134" w:firstLineChars="0" w:firstLine="426"/>
        <w:rPr>
          <w:rFonts w:ascii="仿宋_GB2312" w:hint="eastAsia"/>
          <w:bCs/>
        </w:rPr>
      </w:pPr>
      <w:r w:rsidRPr="00842A9B">
        <w:rPr>
          <w:rFonts w:ascii="仿宋_GB2312" w:hint="eastAsia"/>
          <w:bCs/>
        </w:rPr>
        <w:t>大宁县贺家滩集中供热运行补贴</w:t>
      </w:r>
      <w:r>
        <w:rPr>
          <w:rFonts w:ascii="仿宋_GB2312" w:hint="eastAsia"/>
          <w:bCs/>
        </w:rPr>
        <w:t>资金</w:t>
      </w:r>
      <w:r>
        <w:rPr>
          <w:rFonts w:ascii="仿宋_GB2312"/>
          <w:bCs/>
        </w:rPr>
        <w:t>已</w:t>
      </w:r>
      <w:r>
        <w:rPr>
          <w:rFonts w:ascii="仿宋_GB2312" w:hint="eastAsia"/>
          <w:bCs/>
        </w:rPr>
        <w:t>100</w:t>
      </w:r>
      <w:r>
        <w:rPr>
          <w:rFonts w:ascii="仿宋_GB2312"/>
          <w:bCs/>
        </w:rPr>
        <w:t>%及时发放到位。</w:t>
      </w:r>
      <w:r>
        <w:rPr>
          <w:rFonts w:ascii="仿宋_GB2312" w:hint="eastAsia"/>
          <w:bCs/>
        </w:rPr>
        <w:t xml:space="preserve"> 供热公司人员</w:t>
      </w:r>
      <w:r w:rsidRPr="00842A9B">
        <w:rPr>
          <w:rFonts w:ascii="仿宋_GB2312" w:hint="eastAsia"/>
          <w:bCs/>
        </w:rPr>
        <w:t>定期巡查设备、加</w:t>
      </w:r>
      <w:r>
        <w:rPr>
          <w:rFonts w:ascii="仿宋_GB2312" w:hint="eastAsia"/>
          <w:bCs/>
        </w:rPr>
        <w:t>大了供热力度，切实保障了大宁县县城居民温暖过冬</w:t>
      </w:r>
      <w:r w:rsidRPr="00842A9B">
        <w:rPr>
          <w:rFonts w:ascii="仿宋_GB2312" w:hint="eastAsia"/>
          <w:bCs/>
        </w:rPr>
        <w:t>。</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842A9B" w:rsidP="001808D1">
      <w:pPr>
        <w:pStyle w:val="-"/>
        <w:ind w:leftChars="405" w:left="1134" w:firstLineChars="0" w:firstLine="426"/>
        <w:rPr>
          <w:rFonts w:ascii="仿宋_GB2312" w:hint="eastAsia"/>
          <w:bCs/>
        </w:rPr>
      </w:pPr>
      <w:r>
        <w:rPr>
          <w:rFonts w:hint="eastAsia"/>
          <w:b/>
          <w:bCs/>
        </w:rPr>
        <w:t>该项目</w:t>
      </w:r>
      <w:r>
        <w:rPr>
          <w:b/>
          <w:bCs/>
        </w:rPr>
        <w:t>的实施</w:t>
      </w:r>
      <w:r w:rsidRPr="00842A9B">
        <w:rPr>
          <w:rFonts w:hint="eastAsia"/>
          <w:b/>
          <w:bCs/>
        </w:rPr>
        <w:t>保障大宁县县城居民温暖过冬，提升县城居民人居环境。</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1808D1" w:rsidRDefault="00842A9B" w:rsidP="001808D1">
      <w:pPr>
        <w:widowControl/>
        <w:spacing w:line="240" w:lineRule="atLeast"/>
        <w:ind w:firstLineChars="300" w:firstLine="840"/>
        <w:rPr>
          <w:rFonts w:ascii="仿宋" w:eastAsia="仿宋" w:hAnsi="DengXian" w:cs="仿宋" w:hint="eastAsia"/>
          <w:color w:val="000000"/>
          <w:kern w:val="0"/>
          <w:szCs w:val="28"/>
          <w:highlight w:val="white"/>
        </w:rPr>
      </w:pPr>
      <w:r w:rsidRPr="001808D1">
        <w:rPr>
          <w:rFonts w:ascii="仿宋" w:eastAsia="仿宋" w:hAnsi="DengXian" w:cs="仿宋"/>
          <w:color w:val="000000"/>
          <w:kern w:val="0"/>
          <w:szCs w:val="28"/>
          <w:highlight w:val="white"/>
        </w:rPr>
        <w:t>服务对象满意度</w:t>
      </w:r>
      <w:r w:rsidRPr="001808D1">
        <w:rPr>
          <w:rFonts w:ascii="仿宋" w:eastAsia="仿宋" w:hAnsi="DengXian" w:cs="仿宋" w:hint="eastAsia"/>
          <w:color w:val="000000"/>
          <w:kern w:val="0"/>
          <w:szCs w:val="28"/>
          <w:highlight w:val="white"/>
        </w:rPr>
        <w:t>82</w:t>
      </w:r>
      <w:r w:rsidRPr="001808D1">
        <w:rPr>
          <w:rFonts w:ascii="仿宋" w:eastAsia="仿宋" w:hAnsi="DengXian" w:cs="仿宋"/>
          <w:color w:val="000000"/>
          <w:kern w:val="0"/>
          <w:szCs w:val="28"/>
          <w:highlight w:val="white"/>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842A9B" w:rsidP="00843FC2">
      <w:pPr>
        <w:pStyle w:val="-"/>
        <w:ind w:firstLineChars="300" w:firstLine="840"/>
      </w:pPr>
      <w:r w:rsidRPr="00842A9B">
        <w:rPr>
          <w:rFonts w:hint="eastAsia"/>
        </w:rPr>
        <w:t>依据住建局财务制度、预算管理制度有条不紊的支付大宁县贺家滩集中供热运营维护资金，通过贺家滩供热公司定期巡查设备、加大供热力度，保障大宁县县城居民温暖过冬，提升县城居民人居环境。</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842A9B" w:rsidP="00843FC2">
      <w:pPr>
        <w:pStyle w:val="-"/>
        <w:ind w:firstLineChars="300" w:firstLine="840"/>
      </w:pPr>
      <w:r w:rsidRPr="00842A9B">
        <w:rPr>
          <w:rFonts w:hint="eastAsia"/>
        </w:rPr>
        <w:t>管理制度不健全</w:t>
      </w:r>
      <w:r w:rsidRPr="00842A9B">
        <w:rPr>
          <w:rFonts w:hint="eastAsia"/>
        </w:rPr>
        <w:t xml:space="preserve"> </w:t>
      </w:r>
      <w:r w:rsidRPr="00842A9B">
        <w:rPr>
          <w:rFonts w:hint="eastAsia"/>
        </w:rPr>
        <w:t>，</w:t>
      </w:r>
      <w:r w:rsidRPr="00842A9B">
        <w:rPr>
          <w:rFonts w:hint="eastAsia"/>
        </w:rPr>
        <w:t xml:space="preserve"> </w:t>
      </w:r>
      <w:r w:rsidRPr="00842A9B">
        <w:rPr>
          <w:rFonts w:hint="eastAsia"/>
        </w:rPr>
        <w:t>部分绩效指标未细化</w:t>
      </w:r>
      <w:r w:rsidRPr="00842A9B">
        <w:rPr>
          <w:rFonts w:hint="eastAsia"/>
        </w:rPr>
        <w:t xml:space="preserve"> </w:t>
      </w:r>
      <w:r w:rsidRPr="00842A9B">
        <w:rPr>
          <w:rFonts w:hint="eastAsia"/>
        </w:rPr>
        <w:t>、量化，未能全面反应全部内容，加强监管力度。</w:t>
      </w:r>
    </w:p>
    <w:p w:rsidR="00B85A2B" w:rsidRPr="001808D1" w:rsidRDefault="00B85A2B" w:rsidP="001808D1">
      <w:pPr>
        <w:pStyle w:val="-3"/>
        <w:rPr>
          <w:rFonts w:ascii="仿宋" w:eastAsia="仿宋" w:hAnsi="仿宋" w:cs="仿宋" w:hint="eastAsia"/>
          <w:b/>
          <w:bCs w:val="0"/>
        </w:rPr>
      </w:pPr>
      <w:bookmarkStart w:id="15" w:name="_Toc61505649"/>
      <w:r>
        <w:rPr>
          <w:rFonts w:ascii="仿宋" w:eastAsia="仿宋" w:hAnsi="仿宋" w:cs="仿宋" w:hint="eastAsia"/>
          <w:b/>
          <w:bCs w:val="0"/>
        </w:rPr>
        <w:lastRenderedPageBreak/>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842A9B" w:rsidRDefault="00842A9B" w:rsidP="00842A9B">
      <w:pPr>
        <w:pStyle w:val="-"/>
        <w:ind w:firstLine="560"/>
      </w:pPr>
      <w:r>
        <w:rPr>
          <w:rFonts w:hint="eastAsia"/>
        </w:rPr>
        <w:t>1</w:t>
      </w:r>
      <w:r>
        <w:rPr>
          <w:rFonts w:hint="eastAsia"/>
        </w:rPr>
        <w:t>、建议监管力度仍需加强，探索建立健全长效机制、建立健全各项制度，要科学、合理的设置绩效指标。</w:t>
      </w:r>
      <w:r>
        <w:rPr>
          <w:rFonts w:hint="eastAsia"/>
        </w:rPr>
        <w:t xml:space="preserve">                                                                                                                                        2</w:t>
      </w:r>
      <w:r>
        <w:rPr>
          <w:rFonts w:hint="eastAsia"/>
        </w:rPr>
        <w:t>、建议严格按照住建局财务制度有条不紊的支付本年度贺家滩集中供热运营维护资金，贺家滩供热公司合理支付该项资金，定期巡查设备、加大供热力度，切实保障大宁县县城居民温暖过冬，提升县城居民人居环境。</w:t>
      </w:r>
      <w:r>
        <w:rPr>
          <w:rFonts w:hint="eastAsia"/>
        </w:rPr>
        <w:t xml:space="preserve">                                                      </w:t>
      </w:r>
    </w:p>
    <w:p w:rsidR="00B85A2B" w:rsidRDefault="00842A9B" w:rsidP="00842A9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Pr>
          <w:rFonts w:hint="eastAsia"/>
        </w:rPr>
        <w:t>3</w:t>
      </w:r>
      <w:r>
        <w:rPr>
          <w:rFonts w:hint="eastAsia"/>
        </w:rPr>
        <w:t>、进一步建立健全长效发展机制建设，有效减少大气污染，改善环境质量，满足大宁县居民该区域的集中供热问题。</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56659D">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6659D">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供热面积</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1.5万平方米</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6659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室内温度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16</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16度</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6659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供热及时性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6659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居民每平米补贴</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11.07</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11.07元</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6659D">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改善居民生活环境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不断改善居民生活环境</w:t>
            </w:r>
          </w:p>
        </w:tc>
      </w:tr>
      <w:tr w:rsidR="0056659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减少环境污染，提高生活质量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减少环境污染，提高生活质量</w:t>
            </w:r>
          </w:p>
        </w:tc>
      </w:tr>
      <w:tr w:rsidR="0056659D">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56659D">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56659D">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28" w:type="dxa"/>
            <w:tcBorders>
              <w:top w:val="single" w:sz="4" w:space="0" w:color="auto"/>
              <w:left w:val="single" w:sz="4" w:space="0" w:color="auto"/>
              <w:bottom w:val="single" w:sz="4" w:space="0" w:color="auto"/>
              <w:right w:val="single" w:sz="4" w:space="0" w:color="auto"/>
            </w:tcBorders>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86.32%</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659D" w:rsidRDefault="00D83CA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不断提高服务对象满意度</w:t>
            </w: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5C" w:rsidRDefault="007C5F5C" w:rsidP="00E56E53">
      <w:pPr>
        <w:ind w:firstLine="560"/>
      </w:pPr>
      <w:r>
        <w:separator/>
      </w:r>
    </w:p>
  </w:endnote>
  <w:endnote w:type="continuationSeparator" w:id="0">
    <w:p w:rsidR="007C5F5C" w:rsidRDefault="007C5F5C"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D83CA8">
    <w:pPr>
      <w:pStyle w:val="a6"/>
      <w:ind w:firstLine="360"/>
      <w:jc w:val="center"/>
    </w:pPr>
    <w:r>
      <w:fldChar w:fldCharType="begin"/>
    </w:r>
    <w:r>
      <w:instrText>PAGE   \* MERGEFORMAT</w:instrText>
    </w:r>
    <w:r>
      <w:fldChar w:fldCharType="separate"/>
    </w:r>
    <w:r w:rsidR="001808D1" w:rsidRPr="001808D1">
      <w:rPr>
        <w:noProof/>
        <w:lang w:val="zh-CN"/>
      </w:rPr>
      <w:t>6</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5C" w:rsidRDefault="007C5F5C" w:rsidP="00E56E53">
      <w:pPr>
        <w:ind w:firstLine="560"/>
      </w:pPr>
      <w:r>
        <w:separator/>
      </w:r>
    </w:p>
  </w:footnote>
  <w:footnote w:type="continuationSeparator" w:id="0">
    <w:p w:rsidR="007C5F5C" w:rsidRDefault="007C5F5C"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808D1"/>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6659D"/>
    <w:rsid w:val="00576C00"/>
    <w:rsid w:val="00593D5E"/>
    <w:rsid w:val="005A080E"/>
    <w:rsid w:val="005A3D0F"/>
    <w:rsid w:val="005B1DE6"/>
    <w:rsid w:val="005B7922"/>
    <w:rsid w:val="005E4265"/>
    <w:rsid w:val="005E7218"/>
    <w:rsid w:val="00604326"/>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C5F5C"/>
    <w:rsid w:val="007F5D03"/>
    <w:rsid w:val="00805ED9"/>
    <w:rsid w:val="00842A9B"/>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83CA8"/>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C192F"/>
  <w15:docId w15:val="{11D84EB8-FDEB-4D16-9175-501BA9B8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2022-04-12T09:17:00Z</dcterms:created>
  <dcterms:modified xsi:type="dcterms:W3CDTF">2022-04-13T01:58:00Z</dcterms:modified>
</cp:coreProperties>
</file>