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D95749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bookmarkStart w:id="0" w:name="_GoBack"/>
      <w:bookmarkEnd w:id="0"/>
      <w:r w:rsidRPr="00D95749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86174" cy="6519485"/>
            <wp:effectExtent l="0" t="0" r="0" b="0"/>
            <wp:docPr id="1" name="图片 1" descr="G:\上传文件\b516ec12dd11c689180c1d74b19a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b516ec12dd11c689180c1d74b19a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59" cy="65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1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1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1</w:t>
      </w:r>
      <w:r>
        <w:rPr>
          <w:noProof/>
        </w:rPr>
        <w:fldChar w:fldCharType="end"/>
      </w:r>
    </w:p>
    <w:p w:rsidR="00B85A2B" w:rsidRDefault="00B85A2B" w:rsidP="00D95749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2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2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2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2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1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 w:rsidR="00195B6C">
        <w:rPr>
          <w:noProof/>
        </w:rPr>
        <w:t>2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安装水质检测设备</w:t>
      </w:r>
      <w:r>
        <w:t>4</w:t>
      </w:r>
      <w:r>
        <w:t>套。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临行审发【</w:t>
      </w:r>
      <w:r>
        <w:t>2021</w:t>
      </w:r>
      <w:r>
        <w:t>】</w:t>
      </w:r>
      <w:r>
        <w:t>183</w:t>
      </w:r>
      <w:r>
        <w:t>号，合同，会议纪要</w:t>
      </w:r>
    </w:p>
    <w:p w:rsidR="00B85A2B" w:rsidRPr="00D95749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AB2B7D" w:rsidRPr="00D95749">
        <w:rPr>
          <w:rFonts w:hint="eastAsia"/>
          <w:bCs/>
        </w:rPr>
        <w:t xml:space="preserve"> </w:t>
      </w:r>
      <w:r w:rsidR="00AB2B7D" w:rsidRPr="00D95749">
        <w:rPr>
          <w:rFonts w:hint="eastAsia"/>
          <w:bCs/>
        </w:rPr>
        <w:t>该项目的实施加强了城市供水水质检测设施的安全运行，保障了居民用水便捷、安全。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依据《大宁县住房和城乡建设管理局项目实施办法》。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水质检测</w:t>
      </w:r>
      <w:r>
        <w:t>4</w:t>
      </w:r>
      <w:r>
        <w:t>套设备逐步安装调试完成，按时投入到所需单位使用。</w:t>
      </w:r>
    </w:p>
    <w:p w:rsidR="00B85A2B" w:rsidRPr="00D95749" w:rsidRDefault="00B85A2B" w:rsidP="00D95749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56324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FC473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24" w:rsidRDefault="00D56324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D95749">
      <w:pPr>
        <w:pStyle w:val="-"/>
        <w:ind w:left="280" w:firstLine="560"/>
      </w:pPr>
      <w:r>
        <w:t>从监控中心直接监控取水单位，为水资源税的足额提供更为准确的水量。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D95749">
      <w:pPr>
        <w:pStyle w:val="-"/>
        <w:ind w:left="280" w:firstLine="560"/>
      </w:pPr>
      <w:r>
        <w:t>从监控中心直接监控取水单位，为水资源税的足额提供更为准确的水量。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城市供水水质检测设施安装所需资金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56324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D95749" w:rsidRDefault="00B85A2B" w:rsidP="00D95749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取水计量设备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4套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质量认证合格率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安装设备及时性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取水计量设备成本）（每套）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1.52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1.52万元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D95749">
      <w:pPr>
        <w:pStyle w:val="-0"/>
        <w:ind w:leftChars="0" w:left="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优化配置水资源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优化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合理提供水资源开发利用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</w:tbl>
    <w:p w:rsidR="00B85A2B" w:rsidRPr="00D95749" w:rsidRDefault="00B85A2B" w:rsidP="00D95749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56324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D95749" w:rsidRDefault="00B85A2B" w:rsidP="00D95749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AB2B7D" w:rsidP="00D95749">
      <w:pPr>
        <w:pStyle w:val="-"/>
        <w:ind w:leftChars="405" w:left="1134" w:firstLineChars="0" w:firstLine="426"/>
        <w:rPr>
          <w:rFonts w:ascii="仿宋_GB2312"/>
          <w:bCs/>
        </w:rPr>
      </w:pPr>
      <w:r w:rsidRPr="00AB2B7D">
        <w:rPr>
          <w:rFonts w:ascii="仿宋_GB2312" w:hint="eastAsia"/>
          <w:bCs/>
        </w:rPr>
        <w:t>城市供水水质检测设施安装项目预算到位6万元， 预算执行6万元，预算到位率100%，预算执行率100%。目前城市供水水质检测设施安装项目已完工投入使用中。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D95749" w:rsidRDefault="00AB2B7D" w:rsidP="00D95749">
      <w:pPr>
        <w:pStyle w:val="-"/>
        <w:ind w:left="425" w:firstLineChars="0" w:firstLine="0"/>
      </w:pPr>
      <w:r>
        <w:t>安装</w:t>
      </w:r>
      <w:r>
        <w:rPr>
          <w:rFonts w:hint="eastAsia"/>
        </w:rPr>
        <w:t>了</w:t>
      </w:r>
      <w:r>
        <w:t>水质检测设备</w:t>
      </w:r>
      <w:r>
        <w:t>4</w:t>
      </w:r>
      <w:r>
        <w:t>套。</w:t>
      </w:r>
      <w:r w:rsidRPr="00AB2B7D">
        <w:rPr>
          <w:rFonts w:hint="eastAsia"/>
        </w:rPr>
        <w:t>加强了城市供水水质检测设施的安全运行</w:t>
      </w:r>
      <w:r>
        <w:rPr>
          <w:rFonts w:hint="eastAsia"/>
        </w:rPr>
        <w:t>。</w:t>
      </w:r>
    </w:p>
    <w:p w:rsidR="00B85A2B" w:rsidRPr="00D95749" w:rsidRDefault="00B85A2B" w:rsidP="00D9574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AB2B7D" w:rsidP="00843FC2">
      <w:pPr>
        <w:pStyle w:val="-"/>
        <w:ind w:leftChars="405" w:left="1134" w:firstLineChars="0" w:firstLine="0"/>
        <w:rPr>
          <w:rFonts w:ascii="仿宋_GB2312"/>
          <w:bCs/>
        </w:rPr>
      </w:pPr>
      <w:r w:rsidRPr="00AB2B7D">
        <w:rPr>
          <w:rFonts w:ascii="仿宋_GB2312" w:hint="eastAsia"/>
          <w:bCs/>
        </w:rPr>
        <w:t>该项目的实施加强了城市供水水质检测设施的安全运行，保障了居民用水便捷、安全。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D95749" w:rsidRDefault="00AB2B7D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D95749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D95749">
        <w:rPr>
          <w:rFonts w:ascii="仿宋" w:eastAsia="仿宋" w:hAnsi="DengXian" w:cs="仿宋" w:hint="eastAsia"/>
          <w:color w:val="000000"/>
          <w:highlight w:val="white"/>
        </w:rPr>
        <w:t>95</w:t>
      </w:r>
      <w:r w:rsidRPr="00D95749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3"/>
      <w:r>
        <w:t xml:space="preserve"> </w:t>
      </w:r>
    </w:p>
    <w:p w:rsidR="00B85A2B" w:rsidRDefault="00AB2B7D" w:rsidP="00843FC2">
      <w:pPr>
        <w:pStyle w:val="-"/>
        <w:ind w:firstLineChars="300" w:firstLine="840"/>
      </w:pPr>
      <w:r w:rsidRPr="00AB2B7D">
        <w:rPr>
          <w:rFonts w:hint="eastAsia"/>
        </w:rPr>
        <w:t>从监控中心直接监控取水单位，为水资源税的足额提供更为准确的水量。该项目的实施加强了城市供水水质检测设施的安全运行，保障了居民用水便捷、安全。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AB2B7D" w:rsidP="00843FC2">
      <w:pPr>
        <w:pStyle w:val="-"/>
        <w:ind w:firstLineChars="300" w:firstLine="840"/>
      </w:pPr>
      <w:r w:rsidRPr="00AB2B7D">
        <w:rPr>
          <w:rFonts w:hint="eastAsia"/>
        </w:rPr>
        <w:t>管理制度不健全</w:t>
      </w:r>
      <w:r w:rsidRPr="00AB2B7D">
        <w:rPr>
          <w:rFonts w:hint="eastAsia"/>
        </w:rPr>
        <w:t xml:space="preserve"> </w:t>
      </w:r>
      <w:r w:rsidRPr="00AB2B7D">
        <w:rPr>
          <w:rFonts w:hint="eastAsia"/>
        </w:rPr>
        <w:t>，制度执行有效性较差</w:t>
      </w:r>
      <w:r w:rsidRPr="00AB2B7D">
        <w:rPr>
          <w:rFonts w:hint="eastAsia"/>
        </w:rPr>
        <w:t xml:space="preserve"> </w:t>
      </w:r>
      <w:r w:rsidRPr="00AB2B7D">
        <w:rPr>
          <w:rFonts w:hint="eastAsia"/>
        </w:rPr>
        <w:t>，部分绩效指标未细化</w:t>
      </w:r>
      <w:r w:rsidRPr="00AB2B7D">
        <w:rPr>
          <w:rFonts w:hint="eastAsia"/>
        </w:rPr>
        <w:t xml:space="preserve"> </w:t>
      </w:r>
      <w:r w:rsidRPr="00AB2B7D">
        <w:rPr>
          <w:rFonts w:hint="eastAsia"/>
        </w:rPr>
        <w:t>、量化，未能全面反应全部内容。</w:t>
      </w:r>
    </w:p>
    <w:p w:rsidR="00B85A2B" w:rsidRPr="00D95749" w:rsidRDefault="00B85A2B" w:rsidP="00D95749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Default="00AB2B7D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AB2B7D">
        <w:rPr>
          <w:rFonts w:hint="eastAsia"/>
        </w:rPr>
        <w:t>1</w:t>
      </w:r>
      <w:r w:rsidRPr="00AB2B7D">
        <w:rPr>
          <w:rFonts w:hint="eastAsia"/>
        </w:rPr>
        <w:t>、建议健全管理制度，规范指标设置，加强监管力度、执行力度。</w:t>
      </w:r>
      <w:r w:rsidRPr="00AB2B7D">
        <w:rPr>
          <w:rFonts w:hint="eastAsia"/>
        </w:rPr>
        <w:t xml:space="preserve">  2</w:t>
      </w:r>
      <w:r w:rsidRPr="00AB2B7D">
        <w:rPr>
          <w:rFonts w:hint="eastAsia"/>
        </w:rPr>
        <w:t>、进一步建立健全长效发展机制建设，不断提高我县人民用水安全。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D5632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5632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取水计量设备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563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质量认证合格率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563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安装设备及时性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563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取水计量设备成本）（每套）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1.52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1.52万元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56324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优化配置水资源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优化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优化配置水资源</w:t>
            </w:r>
          </w:p>
        </w:tc>
      </w:tr>
      <w:tr w:rsidR="00D563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合理提供水资源开发利用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合理提供水资源开发利用</w:t>
            </w:r>
          </w:p>
        </w:tc>
      </w:tr>
      <w:tr w:rsidR="00D56324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D56324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FC473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6324" w:rsidRDefault="00D5632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A6" w:rsidRDefault="00B34EA6" w:rsidP="00E56E53">
      <w:pPr>
        <w:ind w:firstLine="560"/>
      </w:pPr>
      <w:r>
        <w:separator/>
      </w:r>
    </w:p>
  </w:endnote>
  <w:endnote w:type="continuationSeparator" w:id="0">
    <w:p w:rsidR="00B34EA6" w:rsidRDefault="00B34EA6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FC473C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195B6C" w:rsidRPr="00195B6C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A6" w:rsidRDefault="00B34EA6" w:rsidP="00E56E53">
      <w:pPr>
        <w:ind w:firstLine="560"/>
      </w:pPr>
      <w:r>
        <w:separator/>
      </w:r>
    </w:p>
  </w:footnote>
  <w:footnote w:type="continuationSeparator" w:id="0">
    <w:p w:rsidR="00B34EA6" w:rsidRDefault="00B34EA6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A60B3"/>
    <w:rsid w:val="000C6D57"/>
    <w:rsid w:val="000E044C"/>
    <w:rsid w:val="001028E5"/>
    <w:rsid w:val="001507B7"/>
    <w:rsid w:val="00156586"/>
    <w:rsid w:val="00170CA4"/>
    <w:rsid w:val="0017285F"/>
    <w:rsid w:val="00195B6C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0707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B2B7D"/>
    <w:rsid w:val="00AC2951"/>
    <w:rsid w:val="00AD64A8"/>
    <w:rsid w:val="00B0412B"/>
    <w:rsid w:val="00B21080"/>
    <w:rsid w:val="00B31ECA"/>
    <w:rsid w:val="00B34EA6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56324"/>
    <w:rsid w:val="00D71919"/>
    <w:rsid w:val="00D90DEA"/>
    <w:rsid w:val="00D95749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C473C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D80C84-D1E7-426C-AB5A-9390497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cp:lastPrinted>2022-04-15T02:03:00Z</cp:lastPrinted>
  <dcterms:created xsi:type="dcterms:W3CDTF">2022-04-15T02:03:00Z</dcterms:created>
  <dcterms:modified xsi:type="dcterms:W3CDTF">2022-04-15T02:03:00Z</dcterms:modified>
</cp:coreProperties>
</file>