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69" w:rsidRPr="00390AD9" w:rsidRDefault="00172A0D">
      <w:pPr>
        <w:spacing w:line="520" w:lineRule="exact"/>
        <w:jc w:val="center"/>
        <w:rPr>
          <w:b/>
          <w:sz w:val="44"/>
          <w:szCs w:val="44"/>
        </w:rPr>
      </w:pPr>
      <w:r w:rsidRPr="00390AD9">
        <w:rPr>
          <w:rFonts w:hint="eastAsia"/>
          <w:b/>
          <w:sz w:val="44"/>
          <w:szCs w:val="44"/>
        </w:rPr>
        <w:t>大宁县</w:t>
      </w:r>
      <w:r w:rsidR="00A87E10" w:rsidRPr="00390AD9">
        <w:rPr>
          <w:rFonts w:hint="eastAsia"/>
          <w:b/>
          <w:sz w:val="44"/>
          <w:szCs w:val="44"/>
        </w:rPr>
        <w:t>水利</w:t>
      </w:r>
      <w:r w:rsidRPr="00390AD9">
        <w:rPr>
          <w:rFonts w:hint="eastAsia"/>
          <w:b/>
          <w:sz w:val="44"/>
          <w:szCs w:val="44"/>
        </w:rPr>
        <w:t>局</w:t>
      </w:r>
    </w:p>
    <w:p w:rsidR="00155769" w:rsidRPr="00390AD9" w:rsidRDefault="00172A0D">
      <w:pPr>
        <w:spacing w:line="520" w:lineRule="exact"/>
        <w:jc w:val="center"/>
        <w:rPr>
          <w:b/>
          <w:sz w:val="44"/>
          <w:szCs w:val="44"/>
        </w:rPr>
      </w:pPr>
      <w:r w:rsidRPr="00390AD9">
        <w:rPr>
          <w:rFonts w:hint="eastAsia"/>
          <w:b/>
          <w:sz w:val="44"/>
          <w:szCs w:val="44"/>
        </w:rPr>
        <w:t>2021</w:t>
      </w:r>
      <w:r w:rsidRPr="00390AD9">
        <w:rPr>
          <w:rFonts w:hint="eastAsia"/>
          <w:b/>
          <w:sz w:val="44"/>
          <w:szCs w:val="44"/>
        </w:rPr>
        <w:t>年度单位整体支出绩效自评报告</w:t>
      </w:r>
    </w:p>
    <w:p w:rsidR="00155769" w:rsidRPr="00390AD9" w:rsidRDefault="00155769">
      <w:pPr>
        <w:spacing w:line="520" w:lineRule="exact"/>
        <w:jc w:val="center"/>
        <w:rPr>
          <w:b/>
          <w:bCs/>
          <w:sz w:val="44"/>
          <w:szCs w:val="44"/>
        </w:rPr>
      </w:pPr>
    </w:p>
    <w:p w:rsidR="00155769" w:rsidRPr="00390AD9" w:rsidRDefault="00172A0D" w:rsidP="00390AD9">
      <w:pPr>
        <w:spacing w:line="360" w:lineRule="auto"/>
        <w:rPr>
          <w:b/>
          <w:bCs/>
          <w:sz w:val="32"/>
          <w:szCs w:val="32"/>
        </w:rPr>
      </w:pPr>
      <w:r w:rsidRPr="00390AD9">
        <w:rPr>
          <w:rFonts w:hint="eastAsia"/>
          <w:b/>
          <w:bCs/>
          <w:sz w:val="32"/>
          <w:szCs w:val="32"/>
        </w:rPr>
        <w:t>一、单位概况</w:t>
      </w:r>
    </w:p>
    <w:p w:rsidR="00155769" w:rsidRPr="00390AD9" w:rsidRDefault="00390AD9" w:rsidP="00390A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90AD9">
        <w:rPr>
          <w:rFonts w:ascii="仿宋" w:eastAsia="仿宋" w:hAnsi="仿宋" w:hint="eastAsia"/>
          <w:sz w:val="30"/>
          <w:szCs w:val="30"/>
        </w:rPr>
        <w:t xml:space="preserve"> </w:t>
      </w:r>
      <w:r w:rsidR="00172A0D" w:rsidRPr="00390AD9">
        <w:rPr>
          <w:rFonts w:ascii="仿宋" w:eastAsia="仿宋" w:hAnsi="仿宋" w:hint="eastAsia"/>
          <w:sz w:val="30"/>
          <w:szCs w:val="30"/>
        </w:rPr>
        <w:t>单位主要职责职能，组织架构、人员及资产等基本情况。</w:t>
      </w:r>
    </w:p>
    <w:p w:rsidR="00A87E10" w:rsidRPr="00390AD9" w:rsidRDefault="00390AD9" w:rsidP="00390AD9">
      <w:pPr>
        <w:pStyle w:val="2"/>
        <w:spacing w:after="0" w:line="360" w:lineRule="auto"/>
        <w:ind w:left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（一）、</w:t>
      </w:r>
      <w:r w:rsidR="00172A0D" w:rsidRPr="00390AD9">
        <w:rPr>
          <w:rFonts w:ascii="仿宋" w:eastAsia="仿宋" w:hAnsi="仿宋" w:hint="eastAsia"/>
          <w:sz w:val="30"/>
          <w:szCs w:val="30"/>
        </w:rPr>
        <w:t>单位主要职责职能</w:t>
      </w:r>
    </w:p>
    <w:p w:rsidR="00A87E10" w:rsidRPr="00390AD9" w:rsidRDefault="00390AD9" w:rsidP="00390AD9">
      <w:pPr>
        <w:tabs>
          <w:tab w:val="left" w:pos="596"/>
        </w:tabs>
        <w:spacing w:line="360" w:lineRule="auto"/>
        <w:ind w:firstLineChars="100" w:firstLine="300"/>
        <w:rPr>
          <w:rFonts w:ascii="仿宋" w:eastAsia="仿宋" w:hAnsi="仿宋" w:cs="仿宋_GB2312"/>
          <w:sz w:val="30"/>
          <w:szCs w:val="30"/>
        </w:rPr>
      </w:pPr>
      <w:r w:rsidRPr="00390AD9">
        <w:rPr>
          <w:rFonts w:ascii="仿宋" w:eastAsia="仿宋" w:hAnsi="仿宋" w:cs="宋体" w:hint="eastAsia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sz w:val="30"/>
          <w:szCs w:val="30"/>
        </w:rPr>
        <w:t xml:space="preserve">1、 </w:t>
      </w:r>
      <w:r w:rsidR="00172A0D" w:rsidRPr="00390AD9">
        <w:rPr>
          <w:rFonts w:ascii="仿宋" w:eastAsia="仿宋" w:hAnsi="仿宋" w:cs="宋体" w:hint="eastAsia"/>
          <w:sz w:val="30"/>
          <w:szCs w:val="30"/>
        </w:rPr>
        <w:t>大宁县</w:t>
      </w:r>
      <w:r w:rsidR="00A87E10" w:rsidRPr="00390AD9">
        <w:rPr>
          <w:rFonts w:ascii="仿宋" w:eastAsia="仿宋" w:hAnsi="仿宋" w:cs="宋体" w:hint="eastAsia"/>
          <w:sz w:val="30"/>
          <w:szCs w:val="30"/>
        </w:rPr>
        <w:t>水利</w:t>
      </w:r>
      <w:r w:rsidR="00172A0D" w:rsidRPr="00390AD9">
        <w:rPr>
          <w:rFonts w:ascii="仿宋" w:eastAsia="仿宋" w:hAnsi="仿宋" w:cs="宋体" w:hint="eastAsia"/>
          <w:sz w:val="30"/>
          <w:szCs w:val="30"/>
        </w:rPr>
        <w:t>局是县人民政府的工作部门，为正科级。主要职责是：</w:t>
      </w:r>
      <w:r w:rsidR="00A87E10" w:rsidRPr="00390AD9">
        <w:rPr>
          <w:rFonts w:ascii="仿宋" w:eastAsia="仿宋" w:hAnsi="仿宋" w:cs="仿宋_GB2312" w:hint="eastAsia"/>
          <w:sz w:val="30"/>
          <w:szCs w:val="30"/>
        </w:rPr>
        <w:t>负责保障全县水资源的合理开发利用。拟订全县水利战略规划和政策，起草有关地方性法规、规章草案，组织编制全县水资源战略规划，县确定的河湖流域综合规划、防洪规划等。</w:t>
      </w:r>
    </w:p>
    <w:p w:rsidR="00A87E10" w:rsidRPr="00390AD9" w:rsidRDefault="00390AD9" w:rsidP="00390AD9">
      <w:pPr>
        <w:spacing w:line="360" w:lineRule="auto"/>
        <w:ind w:leftChars="68" w:left="143" w:firstLineChars="100" w:firstLine="3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 xml:space="preserve">2、 </w:t>
      </w:r>
      <w:r w:rsidR="00A87E10" w:rsidRPr="00390AD9">
        <w:rPr>
          <w:rFonts w:ascii="仿宋" w:eastAsia="仿宋" w:hAnsi="仿宋" w:cs="仿宋_GB2312" w:hint="eastAsia"/>
          <w:sz w:val="30"/>
          <w:szCs w:val="30"/>
        </w:rPr>
        <w:t>负责生活、生产经营和生态环境用水的统筹和保障。组织实施最严格水资源管理制度，实施全县水资源的统一监督管理，拟订全县水中长期供求规划、水量分配方案并监督实施。负责全县主要流域、区域以及调水工程的水资源调度。组织实施取水许可、水资源论证和防洪论证制度，指导开展水资源有偿使用工作。</w:t>
      </w:r>
    </w:p>
    <w:p w:rsidR="00A87E10" w:rsidRPr="00390AD9" w:rsidRDefault="00390AD9" w:rsidP="00390AD9">
      <w:pPr>
        <w:spacing w:line="360" w:lineRule="auto"/>
        <w:ind w:firstLineChars="150" w:firstLine="45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 xml:space="preserve">3、 </w:t>
      </w:r>
      <w:r w:rsidR="00A87E10" w:rsidRPr="00390AD9">
        <w:rPr>
          <w:rFonts w:ascii="仿宋" w:eastAsia="仿宋" w:hAnsi="仿宋" w:cs="仿宋_GB2312" w:hint="eastAsia"/>
          <w:sz w:val="30"/>
          <w:szCs w:val="30"/>
        </w:rPr>
        <w:t>按县政府规定权限审核、审批规划内和年度计划规模内固定资产投资项目。提出全县水利资金安排建议并负责项目实施的监督管理。</w:t>
      </w:r>
    </w:p>
    <w:p w:rsidR="00A87E10" w:rsidRPr="00390AD9" w:rsidRDefault="00390AD9" w:rsidP="00390AD9">
      <w:pPr>
        <w:spacing w:line="360" w:lineRule="auto"/>
        <w:ind w:firstLineChars="150" w:firstLine="45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 xml:space="preserve">4、 </w:t>
      </w:r>
      <w:r w:rsidR="00A87E10" w:rsidRPr="00390AD9">
        <w:rPr>
          <w:rFonts w:ascii="仿宋" w:eastAsia="仿宋" w:hAnsi="仿宋" w:cs="仿宋_GB2312" w:hint="eastAsia"/>
          <w:sz w:val="30"/>
          <w:szCs w:val="30"/>
        </w:rPr>
        <w:t>负责全县水资源保护工作。组织编制并实施全县水资源保护规划。负责全县饮用水水源保护、全县地下水开发利用、地下水资源管理保护等有关工作。负责组织全县地下水采区综合治理。</w:t>
      </w:r>
    </w:p>
    <w:p w:rsidR="00A87E10" w:rsidRPr="00390AD9" w:rsidRDefault="00390AD9" w:rsidP="00390AD9">
      <w:pPr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lastRenderedPageBreak/>
        <w:t>5、</w:t>
      </w:r>
      <w:r w:rsidR="00A87E10" w:rsidRPr="00390AD9">
        <w:rPr>
          <w:rFonts w:ascii="仿宋" w:eastAsia="仿宋" w:hAnsi="仿宋" w:cs="仿宋_GB2312" w:hint="eastAsia"/>
          <w:sz w:val="30"/>
          <w:szCs w:val="30"/>
        </w:rPr>
        <w:t xml:space="preserve"> 负责全县节约用水工作。拟订节约用水政策，组织编制全县节约用水规划并监督实施。组织实施用水问题控制等管理制度，指导和推动节水型社会建设工作。</w:t>
      </w:r>
    </w:p>
    <w:p w:rsidR="00A87E10" w:rsidRPr="00390AD9" w:rsidRDefault="00390AD9" w:rsidP="00390AD9">
      <w:pPr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6、</w:t>
      </w:r>
      <w:r w:rsidR="00A87E10" w:rsidRPr="00390AD9">
        <w:rPr>
          <w:rFonts w:ascii="仿宋" w:eastAsia="仿宋" w:hAnsi="仿宋" w:cs="仿宋_GB2312" w:hint="eastAsia"/>
          <w:sz w:val="30"/>
          <w:szCs w:val="30"/>
        </w:rPr>
        <w:t xml:space="preserve"> 负责全县水利设施、水域及其岸线的管理、保护与综合利用。负责组织指导河湖长制工作。组织负责水利基础设施网络建设。负责全县河湖及河口、河岸滩涂的治理、开发和保护。负责全县河湖水生态保护与修复、河湖生态流量水量管理工作。</w:t>
      </w:r>
    </w:p>
    <w:p w:rsidR="00A87E10" w:rsidRPr="00390AD9" w:rsidRDefault="00390AD9" w:rsidP="00390AD9">
      <w:pPr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7、</w:t>
      </w:r>
      <w:r w:rsidR="00A87E10" w:rsidRPr="00390AD9">
        <w:rPr>
          <w:rFonts w:ascii="仿宋" w:eastAsia="仿宋" w:hAnsi="仿宋" w:cs="仿宋_GB2312" w:hint="eastAsia"/>
          <w:sz w:val="30"/>
          <w:szCs w:val="30"/>
        </w:rPr>
        <w:t>负责监督全县水利工程建设与运行管理。组织实施骨干工程建设及运行管理，负责县域小水网建设及运行管理。组织全县水利工程验收有关工作。</w:t>
      </w:r>
    </w:p>
    <w:p w:rsidR="00A87E10" w:rsidRPr="00390AD9" w:rsidRDefault="00390AD9" w:rsidP="00390AD9">
      <w:pPr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8、</w:t>
      </w:r>
      <w:r w:rsidR="00A87E10" w:rsidRPr="00390AD9">
        <w:rPr>
          <w:rFonts w:ascii="仿宋" w:eastAsia="仿宋" w:hAnsi="仿宋" w:cs="仿宋_GB2312" w:hint="eastAsia"/>
          <w:sz w:val="30"/>
          <w:szCs w:val="30"/>
        </w:rPr>
        <w:t>负责水土保持工作。拟订全县水土保持规划并监督实施，组织实施全县水土流失的综合防治。负责建设项目水土保持监督管理工作，负责全县重点水土保持建设项目的实施。</w:t>
      </w:r>
    </w:p>
    <w:p w:rsidR="00A87E10" w:rsidRPr="00390AD9" w:rsidRDefault="00C07EE6" w:rsidP="00C07EE6">
      <w:pPr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9、</w:t>
      </w:r>
      <w:r w:rsidR="00A87E10" w:rsidRPr="00390AD9">
        <w:rPr>
          <w:rFonts w:ascii="仿宋" w:eastAsia="仿宋" w:hAnsi="仿宋" w:cs="仿宋_GB2312" w:hint="eastAsia"/>
          <w:sz w:val="30"/>
          <w:szCs w:val="30"/>
        </w:rPr>
        <w:t>负责农村水利水电工作。组织开展全县灌排工程建设与改造。负责全县农村饮水安全工程建设管理及节水灌溉工作。负责全县农村水利改革创新和社会化服务体系建设。负责全县农村饮水工程水质检测工作。负责全县农村水能资源开发、小水电改造和水电农村电气化工作。</w:t>
      </w:r>
    </w:p>
    <w:p w:rsidR="00A87E10" w:rsidRPr="00390AD9" w:rsidRDefault="00C07EE6" w:rsidP="00C07EE6">
      <w:pPr>
        <w:spacing w:line="360" w:lineRule="auto"/>
        <w:ind w:firstLineChars="150" w:firstLine="45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10、</w:t>
      </w:r>
      <w:r w:rsidR="00A87E10" w:rsidRPr="00390AD9">
        <w:rPr>
          <w:rFonts w:ascii="仿宋" w:eastAsia="仿宋" w:hAnsi="仿宋" w:cs="仿宋_GB2312" w:hint="eastAsia"/>
          <w:sz w:val="30"/>
          <w:szCs w:val="30"/>
        </w:rPr>
        <w:t>负责落实综合防灾减灾规划相关要求，组织编制全县洪水干旱灾害防治规划和防护标准并指导实施。承担水情旱情监测预警工作。</w:t>
      </w:r>
    </w:p>
    <w:p w:rsidR="00155769" w:rsidRPr="00390AD9" w:rsidRDefault="00C07EE6" w:rsidP="00C07EE6">
      <w:pPr>
        <w:pStyle w:val="2"/>
        <w:spacing w:after="0" w:line="360" w:lineRule="auto"/>
        <w:ind w:leftChars="0" w:left="0" w:firstLine="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（二）</w:t>
      </w:r>
      <w:r w:rsidR="00172A0D" w:rsidRPr="00390AD9">
        <w:rPr>
          <w:rFonts w:ascii="仿宋" w:eastAsia="仿宋" w:hAnsi="仿宋" w:cs="宋体" w:hint="eastAsia"/>
          <w:sz w:val="30"/>
          <w:szCs w:val="30"/>
        </w:rPr>
        <w:t>组织架构、人员</w:t>
      </w:r>
    </w:p>
    <w:p w:rsidR="00A87E10" w:rsidRPr="00390AD9" w:rsidRDefault="00A87E10" w:rsidP="00390AD9">
      <w:pPr>
        <w:pStyle w:val="a4"/>
        <w:widowControl/>
        <w:spacing w:beforeAutospacing="0" w:afterAutospacing="0" w:line="360" w:lineRule="auto"/>
        <w:ind w:leftChars="267" w:left="561" w:firstLineChars="100" w:firstLine="300"/>
        <w:rPr>
          <w:rFonts w:ascii="仿宋" w:eastAsia="仿宋" w:hAnsi="仿宋" w:cs="仿宋_GB2312"/>
          <w:color w:val="000000"/>
          <w:sz w:val="30"/>
          <w:szCs w:val="30"/>
          <w:shd w:val="clear" w:color="auto" w:fill="FFFFFF"/>
        </w:rPr>
      </w:pPr>
      <w:r w:rsidRPr="00390AD9">
        <w:rPr>
          <w:rFonts w:ascii="仿宋" w:eastAsia="仿宋" w:hAnsi="仿宋" w:cs="仿宋_GB2312" w:hint="eastAsia"/>
          <w:color w:val="000000"/>
          <w:sz w:val="30"/>
          <w:szCs w:val="30"/>
          <w:shd w:val="clear" w:color="auto" w:fill="FFFFFF"/>
        </w:rPr>
        <w:lastRenderedPageBreak/>
        <w:t>大宁县水利局机关行政编制为6人，其中：局长1名，副局长2名，股级领导职数3名。事业单位财政拨款事业编19名。</w:t>
      </w:r>
    </w:p>
    <w:p w:rsidR="00C07EE6" w:rsidRDefault="00B526FD" w:rsidP="00B526FD">
      <w:pPr>
        <w:tabs>
          <w:tab w:val="left" w:pos="596"/>
        </w:tabs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</w:t>
      </w:r>
      <w:r w:rsidR="00172A0D" w:rsidRPr="00390AD9">
        <w:rPr>
          <w:rFonts w:ascii="仿宋" w:eastAsia="仿宋" w:hAnsi="仿宋" w:hint="eastAsia"/>
          <w:sz w:val="30"/>
          <w:szCs w:val="30"/>
        </w:rPr>
        <w:t>当年单位履职总体目标、工作任务。</w:t>
      </w:r>
    </w:p>
    <w:p w:rsidR="00DA7A89" w:rsidRPr="00C07EE6" w:rsidRDefault="00DA7A89" w:rsidP="00C07EE6">
      <w:pPr>
        <w:spacing w:line="360" w:lineRule="auto"/>
        <w:ind w:firstLineChars="250" w:firstLine="750"/>
        <w:rPr>
          <w:rFonts w:ascii="仿宋" w:eastAsia="仿宋" w:hAnsi="仿宋"/>
          <w:sz w:val="30"/>
          <w:szCs w:val="30"/>
        </w:rPr>
      </w:pPr>
      <w:r w:rsidRPr="00C07EE6">
        <w:rPr>
          <w:rFonts w:ascii="仿宋" w:eastAsia="仿宋" w:hAnsi="仿宋" w:cs="宋体" w:hint="eastAsia"/>
          <w:sz w:val="30"/>
          <w:szCs w:val="30"/>
        </w:rPr>
        <w:t>根据我单位的基本职能，圆满完成了各项工作。财务方面，我单位2021年的总体目标为做好预算决算的编制、落实预算执行，加快执行进度，完善内控制度。我单位中较好的实现了预算的编制和公开，预算执行稳步推进，严格按照财务制度进行支付和采购。完成了县委县政府交办的其他任务。</w:t>
      </w:r>
    </w:p>
    <w:p w:rsidR="008F7EAA" w:rsidRPr="00C07EE6" w:rsidRDefault="008F7EAA" w:rsidP="00C07EE6">
      <w:pPr>
        <w:spacing w:line="360" w:lineRule="auto"/>
        <w:ind w:firstLineChars="300" w:firstLine="900"/>
        <w:rPr>
          <w:rFonts w:ascii="仿宋" w:eastAsia="仿宋" w:hAnsi="仿宋" w:cs="仿宋_GB2312"/>
          <w:color w:val="000000"/>
          <w:sz w:val="30"/>
          <w:szCs w:val="30"/>
          <w:shd w:val="clear" w:color="auto" w:fill="FFFFFF"/>
        </w:rPr>
      </w:pPr>
      <w:r w:rsidRPr="00C07EE6">
        <w:rPr>
          <w:rFonts w:ascii="仿宋" w:eastAsia="仿宋" w:hAnsi="仿宋" w:cs="仿宋_GB2312" w:hint="eastAsia"/>
          <w:color w:val="000000"/>
          <w:sz w:val="30"/>
          <w:szCs w:val="30"/>
          <w:shd w:val="clear" w:color="auto" w:fill="FFFFFF"/>
        </w:rPr>
        <w:t>2021年水利主要工作任务：</w:t>
      </w:r>
    </w:p>
    <w:p w:rsidR="008F7EAA" w:rsidRPr="00390AD9" w:rsidRDefault="008F7EAA" w:rsidP="00390AD9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仿宋_GB2312"/>
          <w:color w:val="000000"/>
          <w:sz w:val="30"/>
          <w:szCs w:val="30"/>
          <w:shd w:val="clear" w:color="auto" w:fill="FFFFFF"/>
        </w:rPr>
      </w:pPr>
      <w:r w:rsidRPr="00390AD9">
        <w:rPr>
          <w:rFonts w:ascii="仿宋" w:eastAsia="仿宋" w:hAnsi="仿宋" w:cs="仿宋_GB2312" w:hint="eastAsia"/>
          <w:color w:val="000000"/>
          <w:sz w:val="30"/>
          <w:szCs w:val="30"/>
          <w:shd w:val="clear" w:color="auto" w:fill="FFFFFF"/>
        </w:rPr>
        <w:t>义亭河大宁县段河道治理工程。总投资2</w:t>
      </w:r>
      <w:r w:rsidR="00286F76">
        <w:rPr>
          <w:rFonts w:ascii="仿宋" w:eastAsia="仿宋" w:hAnsi="仿宋" w:cs="仿宋_GB2312" w:hint="eastAsia"/>
          <w:color w:val="000000"/>
          <w:sz w:val="30"/>
          <w:szCs w:val="30"/>
          <w:shd w:val="clear" w:color="auto" w:fill="FFFFFF"/>
        </w:rPr>
        <w:t>825.24</w:t>
      </w:r>
      <w:r w:rsidRPr="00390AD9">
        <w:rPr>
          <w:rFonts w:ascii="仿宋" w:eastAsia="仿宋" w:hAnsi="仿宋" w:cs="仿宋_GB2312" w:hint="eastAsia"/>
          <w:color w:val="000000"/>
          <w:sz w:val="30"/>
          <w:szCs w:val="30"/>
          <w:shd w:val="clear" w:color="auto" w:fill="FFFFFF"/>
        </w:rPr>
        <w:t xml:space="preserve">万元，治理河长21.6公里，新建两岸提防3.84km、主槽疏浚2.8万m3、滩面整治31.72万m2、两岸新建格网石笼护坡710m。 </w:t>
      </w:r>
    </w:p>
    <w:p w:rsidR="008F7EAA" w:rsidRPr="00C07EE6" w:rsidRDefault="008F7EAA" w:rsidP="00C07EE6">
      <w:pPr>
        <w:spacing w:line="360" w:lineRule="auto"/>
        <w:rPr>
          <w:rFonts w:ascii="仿宋" w:eastAsia="仿宋" w:hAnsi="仿宋" w:cs="仿宋_GB2312"/>
          <w:color w:val="000000"/>
          <w:sz w:val="30"/>
          <w:szCs w:val="30"/>
          <w:shd w:val="clear" w:color="auto" w:fill="FFFFFF"/>
        </w:rPr>
      </w:pPr>
      <w:r w:rsidRPr="00C07EE6">
        <w:rPr>
          <w:rFonts w:ascii="仿宋" w:eastAsia="仿宋" w:hAnsi="仿宋" w:cs="仿宋_GB2312" w:hint="eastAsia"/>
          <w:color w:val="000000"/>
          <w:sz w:val="30"/>
          <w:szCs w:val="30"/>
          <w:shd w:val="clear" w:color="auto" w:fill="FFFFFF"/>
        </w:rPr>
        <w:t>二、塬面保护工程。总投资500万元，治理水土流失面积19km2。</w:t>
      </w:r>
    </w:p>
    <w:p w:rsidR="008F7EAA" w:rsidRPr="00C07EE6" w:rsidRDefault="008F7EAA" w:rsidP="00C07EE6">
      <w:pPr>
        <w:spacing w:line="360" w:lineRule="auto"/>
        <w:rPr>
          <w:rFonts w:ascii="仿宋" w:eastAsia="仿宋" w:hAnsi="仿宋" w:cs="仿宋_GB2312"/>
          <w:color w:val="000000"/>
          <w:sz w:val="30"/>
          <w:szCs w:val="30"/>
          <w:shd w:val="clear" w:color="auto" w:fill="FFFFFF"/>
        </w:rPr>
      </w:pPr>
      <w:r w:rsidRPr="00C07EE6">
        <w:rPr>
          <w:rFonts w:ascii="仿宋" w:eastAsia="仿宋" w:hAnsi="仿宋" w:cs="仿宋_GB2312" w:hint="eastAsia"/>
          <w:color w:val="000000"/>
          <w:sz w:val="30"/>
          <w:szCs w:val="30"/>
          <w:shd w:val="clear" w:color="auto" w:fill="FFFFFF"/>
        </w:rPr>
        <w:t>三、淤地坝除险加固工程。总投资270万元，对3座淤地坝进行除险加固。</w:t>
      </w:r>
    </w:p>
    <w:p w:rsidR="008F7EAA" w:rsidRPr="00C07EE6" w:rsidRDefault="008F7EAA" w:rsidP="00C07EE6">
      <w:pPr>
        <w:spacing w:line="360" w:lineRule="auto"/>
        <w:rPr>
          <w:rFonts w:ascii="仿宋" w:eastAsia="仿宋" w:hAnsi="仿宋" w:cs="仿宋_GB2312"/>
          <w:color w:val="000000"/>
          <w:sz w:val="30"/>
          <w:szCs w:val="30"/>
          <w:shd w:val="clear" w:color="auto" w:fill="FFFFFF"/>
        </w:rPr>
      </w:pPr>
      <w:r w:rsidRPr="00C07EE6">
        <w:rPr>
          <w:rFonts w:ascii="仿宋" w:eastAsia="仿宋" w:hAnsi="仿宋" w:cs="仿宋_GB2312" w:hint="eastAsia"/>
          <w:color w:val="000000"/>
          <w:sz w:val="30"/>
          <w:szCs w:val="30"/>
          <w:shd w:val="clear" w:color="auto" w:fill="FFFFFF"/>
        </w:rPr>
        <w:t>四、加强农村饮水安全工程供水保障，对所有农村饮水安全工程进行检查维修养护。</w:t>
      </w:r>
    </w:p>
    <w:p w:rsidR="008F7EAA" w:rsidRPr="00C07EE6" w:rsidRDefault="008F7EAA" w:rsidP="00C07EE6">
      <w:pPr>
        <w:spacing w:line="360" w:lineRule="auto"/>
        <w:rPr>
          <w:rFonts w:ascii="仿宋" w:eastAsia="仿宋" w:hAnsi="仿宋" w:cs="仿宋_GB2312"/>
          <w:color w:val="000000"/>
          <w:sz w:val="30"/>
          <w:szCs w:val="30"/>
          <w:shd w:val="clear" w:color="auto" w:fill="FFFFFF"/>
        </w:rPr>
      </w:pPr>
      <w:r w:rsidRPr="00C07EE6">
        <w:rPr>
          <w:rFonts w:ascii="仿宋" w:eastAsia="仿宋" w:hAnsi="仿宋" w:cs="仿宋_GB2312" w:hint="eastAsia"/>
          <w:color w:val="000000"/>
          <w:sz w:val="30"/>
          <w:szCs w:val="30"/>
          <w:shd w:val="clear" w:color="auto" w:fill="FFFFFF"/>
        </w:rPr>
        <w:t>五、加强山洪灾害防御工作，对全县山洪灾害防御系统进行维护，确保系统安全运行。</w:t>
      </w:r>
    </w:p>
    <w:p w:rsidR="00155769" w:rsidRPr="00390AD9" w:rsidRDefault="00B526FD" w:rsidP="00C07EE6">
      <w:pPr>
        <w:spacing w:line="360" w:lineRule="auto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（四</w:t>
      </w:r>
      <w:r w:rsidR="00172A0D" w:rsidRPr="00390AD9">
        <w:rPr>
          <w:rFonts w:ascii="仿宋" w:eastAsia="仿宋" w:hAnsi="仿宋" w:hint="eastAsia"/>
          <w:sz w:val="30"/>
          <w:szCs w:val="30"/>
        </w:rPr>
        <w:t>）单位年度整体支出绩效目标。</w:t>
      </w:r>
    </w:p>
    <w:p w:rsidR="00C07EE6" w:rsidRDefault="00172A0D" w:rsidP="00E4604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" w:eastAsia="仿宋" w:hAnsi="仿宋" w:cs="宋体"/>
          <w:sz w:val="30"/>
          <w:szCs w:val="30"/>
        </w:rPr>
      </w:pPr>
      <w:r w:rsidRPr="00390AD9">
        <w:rPr>
          <w:rFonts w:ascii="仿宋" w:eastAsia="仿宋" w:hAnsi="仿宋" w:cs="宋体" w:hint="eastAsia"/>
          <w:sz w:val="30"/>
          <w:szCs w:val="30"/>
        </w:rPr>
        <w:lastRenderedPageBreak/>
        <w:t xml:space="preserve"> 1.年初预算为</w:t>
      </w:r>
      <w:r w:rsidR="008F7EAA" w:rsidRPr="00390AD9">
        <w:rPr>
          <w:rFonts w:ascii="仿宋" w:eastAsia="仿宋" w:hAnsi="仿宋" w:cs="宋体" w:hint="eastAsia"/>
          <w:sz w:val="30"/>
          <w:szCs w:val="30"/>
        </w:rPr>
        <w:t>704.31</w:t>
      </w:r>
      <w:r w:rsidRPr="00390AD9">
        <w:rPr>
          <w:rFonts w:ascii="仿宋" w:eastAsia="仿宋" w:hAnsi="仿宋" w:cs="宋体" w:hint="eastAsia"/>
          <w:sz w:val="30"/>
          <w:szCs w:val="30"/>
        </w:rPr>
        <w:t>万元，实际全年共支出</w:t>
      </w:r>
      <w:r w:rsidR="00DA7A89" w:rsidRPr="00390AD9">
        <w:rPr>
          <w:rFonts w:ascii="仿宋" w:eastAsia="仿宋" w:hAnsi="仿宋" w:cs="宋体" w:hint="eastAsia"/>
          <w:sz w:val="30"/>
          <w:szCs w:val="30"/>
        </w:rPr>
        <w:t>8220.5</w:t>
      </w:r>
      <w:r w:rsidRPr="00390AD9">
        <w:rPr>
          <w:rFonts w:ascii="仿宋" w:eastAsia="仿宋" w:hAnsi="仿宋" w:cs="宋体" w:hint="eastAsia"/>
          <w:sz w:val="30"/>
          <w:szCs w:val="30"/>
        </w:rPr>
        <w:t>万元，圆满完成本单位职能职责。</w:t>
      </w:r>
    </w:p>
    <w:p w:rsidR="00155769" w:rsidRPr="00390AD9" w:rsidRDefault="00172A0D" w:rsidP="00E4604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" w:eastAsia="仿宋" w:hAnsi="仿宋" w:cs="宋体"/>
          <w:sz w:val="30"/>
          <w:szCs w:val="30"/>
        </w:rPr>
      </w:pPr>
      <w:r w:rsidRPr="00390AD9">
        <w:rPr>
          <w:rFonts w:ascii="仿宋" w:eastAsia="仿宋" w:hAnsi="仿宋" w:cs="宋体" w:hint="eastAsia"/>
          <w:sz w:val="30"/>
          <w:szCs w:val="30"/>
        </w:rPr>
        <w:t xml:space="preserve"> 2.涉及重点项目：</w:t>
      </w:r>
    </w:p>
    <w:p w:rsidR="00DA7A89" w:rsidRPr="00390AD9" w:rsidRDefault="00C07EE6" w:rsidP="00E4604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50" w:firstLine="150"/>
        <w:textAlignment w:val="baseline"/>
        <w:rPr>
          <w:rFonts w:ascii="仿宋" w:eastAsia="仿宋" w:hAnsi="仿宋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</w:rPr>
        <w:t>一、</w:t>
      </w:r>
      <w:r w:rsidR="00DA7A89" w:rsidRPr="00C07EE6">
        <w:rPr>
          <w:rFonts w:ascii="仿宋" w:eastAsia="仿宋" w:hAnsi="仿宋" w:cs="宋体" w:hint="eastAsia"/>
          <w:sz w:val="30"/>
          <w:szCs w:val="30"/>
        </w:rPr>
        <w:t>义亭河大宁县段河道治理工程。总投资</w:t>
      </w:r>
      <w:r w:rsidR="00777ED2">
        <w:rPr>
          <w:rFonts w:ascii="仿宋" w:eastAsia="仿宋" w:hAnsi="仿宋" w:cs="宋体" w:hint="eastAsia"/>
          <w:sz w:val="30"/>
          <w:szCs w:val="30"/>
        </w:rPr>
        <w:t>825.24</w:t>
      </w:r>
      <w:r w:rsidR="00DA7A89" w:rsidRPr="00C07EE6">
        <w:rPr>
          <w:rFonts w:ascii="仿宋" w:eastAsia="仿宋" w:hAnsi="仿宋" w:cs="宋体" w:hint="eastAsia"/>
          <w:sz w:val="30"/>
          <w:szCs w:val="30"/>
        </w:rPr>
        <w:t>万元，治理河长21.6公里，新建两岸提防</w:t>
      </w:r>
      <w:r w:rsidR="00DA7A89" w:rsidRPr="00390AD9">
        <w:rPr>
          <w:rFonts w:ascii="仿宋" w:eastAsia="仿宋" w:hAnsi="仿宋" w:cs="仿宋_GB2312" w:hint="eastAsia"/>
          <w:color w:val="000000"/>
          <w:sz w:val="30"/>
          <w:szCs w:val="30"/>
          <w:shd w:val="clear" w:color="auto" w:fill="FFFFFF"/>
        </w:rPr>
        <w:t xml:space="preserve">3.84km、主槽疏浚2.8万m3、滩面整治31.72万m2、两岸新建格网石笼护坡710m。 </w:t>
      </w:r>
    </w:p>
    <w:p w:rsidR="00155769" w:rsidRPr="00390AD9" w:rsidRDefault="00172A0D" w:rsidP="00390AD9">
      <w:pPr>
        <w:spacing w:line="360" w:lineRule="auto"/>
        <w:rPr>
          <w:rFonts w:ascii="仿宋" w:eastAsia="仿宋" w:hAnsi="仿宋"/>
          <w:sz w:val="30"/>
          <w:szCs w:val="30"/>
        </w:rPr>
      </w:pPr>
      <w:r w:rsidRPr="00390AD9">
        <w:rPr>
          <w:rFonts w:ascii="仿宋" w:eastAsia="仿宋" w:hAnsi="仿宋" w:hint="eastAsia"/>
          <w:sz w:val="30"/>
          <w:szCs w:val="30"/>
        </w:rPr>
        <w:t>(</w:t>
      </w:r>
      <w:r w:rsidR="00B526FD">
        <w:rPr>
          <w:rFonts w:ascii="仿宋" w:eastAsia="仿宋" w:hAnsi="仿宋" w:hint="eastAsia"/>
          <w:sz w:val="30"/>
          <w:szCs w:val="30"/>
        </w:rPr>
        <w:t>五</w:t>
      </w:r>
      <w:r w:rsidRPr="00390AD9">
        <w:rPr>
          <w:rFonts w:ascii="仿宋" w:eastAsia="仿宋" w:hAnsi="仿宋" w:hint="eastAsia"/>
          <w:sz w:val="30"/>
          <w:szCs w:val="30"/>
        </w:rPr>
        <w:t>)单位预算绩效管理开展情况。</w:t>
      </w:r>
    </w:p>
    <w:p w:rsidR="00155769" w:rsidRPr="00390AD9" w:rsidRDefault="00172A0D" w:rsidP="00390AD9">
      <w:pPr>
        <w:pStyle w:val="2"/>
        <w:spacing w:after="0" w:line="360" w:lineRule="auto"/>
        <w:ind w:leftChars="0" w:left="0" w:firstLineChars="200" w:firstLine="600"/>
        <w:rPr>
          <w:rFonts w:ascii="仿宋" w:eastAsia="仿宋" w:hAnsi="仿宋" w:cs="宋体"/>
          <w:sz w:val="30"/>
          <w:szCs w:val="30"/>
        </w:rPr>
      </w:pPr>
      <w:r w:rsidRPr="00390AD9">
        <w:rPr>
          <w:rFonts w:ascii="仿宋" w:eastAsia="仿宋" w:hAnsi="仿宋" w:cs="宋体" w:hint="eastAsia"/>
          <w:sz w:val="30"/>
          <w:szCs w:val="30"/>
        </w:rPr>
        <w:t>一是建立完善绩效管理制度。加快建立完善预算绩效管理制度体系，对绩效目标设立、绩效结果运用、绩效监督等环节提出规范管理要求，为推进绩效管理提供制度保障。</w:t>
      </w:r>
    </w:p>
    <w:p w:rsidR="00155769" w:rsidRPr="00390AD9" w:rsidRDefault="00172A0D" w:rsidP="00390AD9">
      <w:pPr>
        <w:pStyle w:val="2"/>
        <w:spacing w:after="0" w:line="360" w:lineRule="auto"/>
        <w:ind w:leftChars="0" w:left="0" w:firstLineChars="200" w:firstLine="600"/>
        <w:rPr>
          <w:rFonts w:ascii="仿宋" w:eastAsia="仿宋" w:hAnsi="仿宋" w:cs="宋体"/>
          <w:sz w:val="30"/>
          <w:szCs w:val="30"/>
        </w:rPr>
      </w:pPr>
      <w:r w:rsidRPr="00390AD9">
        <w:rPr>
          <w:rFonts w:ascii="仿宋" w:eastAsia="仿宋" w:hAnsi="仿宋" w:cs="宋体" w:hint="eastAsia"/>
          <w:sz w:val="30"/>
          <w:szCs w:val="30"/>
        </w:rPr>
        <w:t>二是完善重点绩效评价项目绩效目标确定机制。继续选取部分财政重点绩效评价项目，健全完善主管部门与县财政共同参与的绩效目标确定机制，并实施后续跟踪评价，评价结果作为预算安排的重要依据。</w:t>
      </w:r>
    </w:p>
    <w:p w:rsidR="00155769" w:rsidRPr="00390AD9" w:rsidRDefault="00172A0D" w:rsidP="00390AD9">
      <w:pPr>
        <w:pStyle w:val="2"/>
        <w:spacing w:after="0" w:line="360" w:lineRule="auto"/>
        <w:ind w:leftChars="0" w:left="0" w:firstLineChars="200" w:firstLine="600"/>
        <w:rPr>
          <w:rFonts w:ascii="仿宋" w:eastAsia="仿宋" w:hAnsi="仿宋"/>
          <w:sz w:val="30"/>
          <w:szCs w:val="30"/>
        </w:rPr>
      </w:pPr>
      <w:r w:rsidRPr="00390AD9">
        <w:rPr>
          <w:rFonts w:ascii="仿宋" w:eastAsia="仿宋" w:hAnsi="仿宋" w:cs="宋体" w:hint="eastAsia"/>
          <w:sz w:val="30"/>
          <w:szCs w:val="30"/>
        </w:rPr>
        <w:t>三是继续组织部门开展自评工作。部门负责分配管理的专项资金和超过100万元的一般项目支出，在编报预算时逐个填写绩效目标，年度结束后，按照要求逐个专项向财政部门报送绩效评价报告。</w:t>
      </w:r>
    </w:p>
    <w:p w:rsidR="00155769" w:rsidRPr="00390AD9" w:rsidRDefault="00C07EE6" w:rsidP="00C07EE6">
      <w:pPr>
        <w:tabs>
          <w:tab w:val="left" w:pos="312"/>
        </w:tabs>
        <w:spacing w:line="360" w:lineRule="auto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（五）</w:t>
      </w:r>
      <w:r w:rsidR="00172A0D" w:rsidRPr="00390AD9">
        <w:rPr>
          <w:rFonts w:ascii="仿宋" w:eastAsia="仿宋" w:hAnsi="仿宋" w:hint="eastAsia"/>
          <w:sz w:val="30"/>
          <w:szCs w:val="30"/>
        </w:rPr>
        <w:t>单位预算及执行情况。</w:t>
      </w:r>
    </w:p>
    <w:p w:rsidR="00155769" w:rsidRPr="00390AD9" w:rsidRDefault="00172A0D" w:rsidP="00390AD9">
      <w:pPr>
        <w:pStyle w:val="2"/>
        <w:spacing w:after="0" w:line="360" w:lineRule="auto"/>
        <w:ind w:firstLineChars="100" w:firstLine="300"/>
        <w:rPr>
          <w:rFonts w:ascii="仿宋" w:eastAsia="仿宋" w:hAnsi="仿宋"/>
          <w:sz w:val="30"/>
          <w:szCs w:val="30"/>
        </w:rPr>
      </w:pPr>
      <w:r w:rsidRPr="00390AD9">
        <w:rPr>
          <w:rFonts w:ascii="仿宋" w:eastAsia="仿宋" w:hAnsi="仿宋" w:cs="宋体" w:hint="eastAsia"/>
          <w:sz w:val="30"/>
          <w:szCs w:val="30"/>
        </w:rPr>
        <w:t>2021年年初预算为</w:t>
      </w:r>
      <w:r w:rsidR="00BD55CD" w:rsidRPr="00390AD9">
        <w:rPr>
          <w:rFonts w:ascii="仿宋" w:eastAsia="仿宋" w:hAnsi="仿宋" w:cs="宋体" w:hint="eastAsia"/>
          <w:sz w:val="30"/>
          <w:szCs w:val="30"/>
        </w:rPr>
        <w:t>704.31</w:t>
      </w:r>
      <w:r w:rsidRPr="00390AD9">
        <w:rPr>
          <w:rFonts w:ascii="仿宋" w:eastAsia="仿宋" w:hAnsi="仿宋" w:cs="宋体" w:hint="eastAsia"/>
          <w:sz w:val="30"/>
          <w:szCs w:val="30"/>
        </w:rPr>
        <w:t>万元，全年共支出</w:t>
      </w:r>
      <w:r w:rsidR="00BD55CD" w:rsidRPr="00390AD9">
        <w:rPr>
          <w:rFonts w:ascii="仿宋" w:eastAsia="仿宋" w:hAnsi="仿宋" w:cs="宋体" w:hint="eastAsia"/>
          <w:sz w:val="30"/>
          <w:szCs w:val="30"/>
        </w:rPr>
        <w:t>5220.5</w:t>
      </w:r>
      <w:r w:rsidRPr="00390AD9">
        <w:rPr>
          <w:rFonts w:ascii="仿宋" w:eastAsia="仿宋" w:hAnsi="仿宋" w:cs="宋体" w:hint="eastAsia"/>
          <w:sz w:val="30"/>
          <w:szCs w:val="30"/>
        </w:rPr>
        <w:t>万元</w:t>
      </w:r>
      <w:r w:rsidR="00BD55CD" w:rsidRPr="00390AD9">
        <w:rPr>
          <w:rFonts w:ascii="仿宋" w:eastAsia="仿宋" w:hAnsi="仿宋" w:cs="宋体" w:hint="eastAsia"/>
          <w:sz w:val="30"/>
          <w:szCs w:val="30"/>
        </w:rPr>
        <w:t>.</w:t>
      </w:r>
    </w:p>
    <w:p w:rsidR="00155769" w:rsidRPr="00390AD9" w:rsidRDefault="00172A0D" w:rsidP="00390AD9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390AD9">
        <w:rPr>
          <w:rFonts w:ascii="仿宋" w:eastAsia="仿宋" w:hAnsi="仿宋" w:hint="eastAsia"/>
          <w:b/>
          <w:bCs/>
          <w:sz w:val="30"/>
          <w:szCs w:val="30"/>
        </w:rPr>
        <w:t>二、单位整体支出绩效实现情况</w:t>
      </w:r>
    </w:p>
    <w:p w:rsidR="00155769" w:rsidRPr="00390AD9" w:rsidRDefault="00172A0D" w:rsidP="00390AD9">
      <w:pPr>
        <w:pStyle w:val="2"/>
        <w:spacing w:after="0" w:line="360" w:lineRule="auto"/>
        <w:ind w:leftChars="0" w:left="0" w:firstLineChars="200" w:firstLine="600"/>
        <w:rPr>
          <w:rFonts w:ascii="仿宋" w:eastAsia="仿宋" w:hAnsi="仿宋" w:cs="宋体"/>
          <w:sz w:val="30"/>
          <w:szCs w:val="30"/>
        </w:rPr>
      </w:pPr>
      <w:r w:rsidRPr="00390AD9">
        <w:rPr>
          <w:rFonts w:ascii="仿宋" w:eastAsia="仿宋" w:hAnsi="仿宋" w:cs="宋体" w:hint="eastAsia"/>
          <w:sz w:val="30"/>
          <w:szCs w:val="30"/>
        </w:rPr>
        <w:t>履职效果情况:从经济效益来看，促进了农民的增收。社会</w:t>
      </w:r>
      <w:r w:rsidRPr="00390AD9">
        <w:rPr>
          <w:rFonts w:ascii="仿宋" w:eastAsia="仿宋" w:hAnsi="仿宋" w:cs="宋体" w:hint="eastAsia"/>
          <w:sz w:val="30"/>
          <w:szCs w:val="30"/>
        </w:rPr>
        <w:lastRenderedPageBreak/>
        <w:t>效益来看促进了农村经济发展、社会进步、带动就业、提高了人民生活生产水平等，从生态效益来看使得环境得到了保护，防治了水土流失，可持续影响指标来看改善了人居环境，推动农村产业发展等，从社会满意度来看，群众生活越来越好，大大提高了群众的满意度，主管部门满意度也得到了提升。</w:t>
      </w:r>
    </w:p>
    <w:p w:rsidR="00155769" w:rsidRPr="00390AD9" w:rsidRDefault="00172A0D" w:rsidP="00390AD9">
      <w:pPr>
        <w:pStyle w:val="2"/>
        <w:spacing w:after="0" w:line="360" w:lineRule="auto"/>
        <w:ind w:leftChars="0" w:left="0" w:firstLine="0"/>
        <w:rPr>
          <w:rFonts w:ascii="仿宋" w:eastAsia="仿宋" w:hAnsi="仿宋" w:cs="宋体"/>
          <w:b/>
          <w:bCs/>
          <w:sz w:val="30"/>
          <w:szCs w:val="30"/>
        </w:rPr>
      </w:pPr>
      <w:r w:rsidRPr="00390AD9">
        <w:rPr>
          <w:rFonts w:ascii="仿宋" w:eastAsia="仿宋" w:hAnsi="仿宋" w:cs="宋体" w:hint="eastAsia"/>
          <w:b/>
          <w:bCs/>
          <w:sz w:val="30"/>
          <w:szCs w:val="30"/>
        </w:rPr>
        <w:t>三、单位整体支出绩效中存在问题及改进措施</w:t>
      </w:r>
    </w:p>
    <w:p w:rsidR="00155769" w:rsidRPr="00390AD9" w:rsidRDefault="00172A0D" w:rsidP="00390AD9">
      <w:pPr>
        <w:pStyle w:val="2"/>
        <w:spacing w:after="0" w:line="360" w:lineRule="auto"/>
        <w:ind w:firstLine="0"/>
        <w:rPr>
          <w:rFonts w:ascii="仿宋" w:eastAsia="仿宋" w:hAnsi="仿宋" w:cs="宋体"/>
          <w:sz w:val="30"/>
          <w:szCs w:val="30"/>
        </w:rPr>
      </w:pPr>
      <w:r w:rsidRPr="00390AD9">
        <w:rPr>
          <w:rFonts w:ascii="仿宋" w:eastAsia="仿宋" w:hAnsi="仿宋" w:cs="宋体" w:hint="eastAsia"/>
          <w:sz w:val="30"/>
          <w:szCs w:val="30"/>
        </w:rPr>
        <w:t>（一)主要问题及原因分析。</w:t>
      </w:r>
    </w:p>
    <w:p w:rsidR="00155769" w:rsidRPr="00390AD9" w:rsidRDefault="00172A0D" w:rsidP="00390AD9">
      <w:pPr>
        <w:pStyle w:val="2"/>
        <w:spacing w:after="0" w:line="360" w:lineRule="auto"/>
        <w:ind w:leftChars="0" w:left="0" w:firstLineChars="200" w:firstLine="600"/>
        <w:rPr>
          <w:rFonts w:ascii="仿宋" w:eastAsia="仿宋" w:hAnsi="仿宋" w:cs="宋体"/>
          <w:sz w:val="30"/>
          <w:szCs w:val="30"/>
        </w:rPr>
      </w:pPr>
      <w:r w:rsidRPr="00390AD9">
        <w:rPr>
          <w:rFonts w:ascii="仿宋" w:eastAsia="仿宋" w:hAnsi="仿宋" w:cs="宋体" w:hint="eastAsia"/>
          <w:sz w:val="30"/>
          <w:szCs w:val="30"/>
        </w:rPr>
        <w:t>一是绩效管理还有所欠缺，部门整体绩效目标与产出的数量指标缺乏针对性。二是绩效目标设置方面存在不合理的地方。</w:t>
      </w:r>
    </w:p>
    <w:p w:rsidR="00155769" w:rsidRPr="00390AD9" w:rsidRDefault="00172A0D" w:rsidP="00390AD9">
      <w:pPr>
        <w:pStyle w:val="2"/>
        <w:spacing w:after="0" w:line="360" w:lineRule="auto"/>
        <w:ind w:leftChars="0" w:left="0" w:firstLineChars="200" w:firstLine="600"/>
        <w:rPr>
          <w:rFonts w:ascii="仿宋" w:eastAsia="仿宋" w:hAnsi="仿宋" w:cs="宋体"/>
          <w:sz w:val="30"/>
          <w:szCs w:val="30"/>
        </w:rPr>
      </w:pPr>
      <w:r w:rsidRPr="00390AD9">
        <w:rPr>
          <w:rFonts w:ascii="仿宋" w:eastAsia="仿宋" w:hAnsi="仿宋" w:cs="宋体" w:hint="eastAsia"/>
          <w:sz w:val="30"/>
          <w:szCs w:val="30"/>
        </w:rPr>
        <w:t>(二)改进的方向和具体措施</w:t>
      </w:r>
      <w:bookmarkStart w:id="0" w:name="_GoBack"/>
      <w:bookmarkEnd w:id="0"/>
    </w:p>
    <w:p w:rsidR="00155769" w:rsidRPr="00390AD9" w:rsidRDefault="00172A0D" w:rsidP="00390AD9">
      <w:pPr>
        <w:pStyle w:val="2"/>
        <w:spacing w:after="0" w:line="360" w:lineRule="auto"/>
        <w:ind w:leftChars="0" w:left="0" w:firstLineChars="200" w:firstLine="600"/>
        <w:rPr>
          <w:rFonts w:ascii="仿宋" w:eastAsia="仿宋" w:hAnsi="仿宋" w:cs="宋体"/>
          <w:sz w:val="30"/>
          <w:szCs w:val="30"/>
        </w:rPr>
      </w:pPr>
      <w:r w:rsidRPr="00390AD9">
        <w:rPr>
          <w:rFonts w:ascii="仿宋" w:eastAsia="仿宋" w:hAnsi="仿宋" w:cs="宋体" w:hint="eastAsia"/>
          <w:sz w:val="30"/>
          <w:szCs w:val="30"/>
        </w:rPr>
        <w:t>一是提高对绩效管理的认识充分理解财政绩效评价体系，科学合理制定部门绩效目标和评价体系。二是设立合理的预算绩效目标，根据绩效目标数量质量指标全面评价预算实施效果。</w:t>
      </w:r>
    </w:p>
    <w:p w:rsidR="00155769" w:rsidRDefault="00172A0D" w:rsidP="00390AD9">
      <w:pPr>
        <w:pStyle w:val="2"/>
        <w:spacing w:after="0" w:line="360" w:lineRule="auto"/>
        <w:ind w:leftChars="0" w:left="0" w:firstLine="0"/>
        <w:rPr>
          <w:rFonts w:ascii="仿宋" w:eastAsia="仿宋" w:hAnsi="仿宋" w:cs="宋体" w:hint="eastAsia"/>
          <w:b/>
          <w:bCs/>
          <w:sz w:val="30"/>
          <w:szCs w:val="30"/>
        </w:rPr>
      </w:pPr>
      <w:r w:rsidRPr="00390AD9">
        <w:rPr>
          <w:rFonts w:ascii="仿宋" w:eastAsia="仿宋" w:hAnsi="仿宋" w:cs="宋体" w:hint="eastAsia"/>
          <w:b/>
          <w:bCs/>
          <w:sz w:val="30"/>
          <w:szCs w:val="30"/>
        </w:rPr>
        <w:t>四、绩效自评结果拟应用和公开情况</w:t>
      </w:r>
    </w:p>
    <w:p w:rsidR="00406D8C" w:rsidRPr="00E56880" w:rsidRDefault="00406D8C" w:rsidP="00FD0AC0">
      <w:pPr>
        <w:pStyle w:val="2"/>
        <w:spacing w:after="0" w:line="360" w:lineRule="auto"/>
        <w:ind w:leftChars="0" w:left="0" w:firstLineChars="250" w:firstLine="750"/>
        <w:rPr>
          <w:rFonts w:ascii="仿宋" w:eastAsia="仿宋" w:hAnsi="仿宋" w:cs="宋体"/>
          <w:sz w:val="30"/>
          <w:szCs w:val="30"/>
        </w:rPr>
      </w:pPr>
      <w:r w:rsidRPr="00406D8C">
        <w:rPr>
          <w:rFonts w:ascii="仿宋" w:eastAsia="仿宋" w:hAnsi="仿宋" w:cs="宋体" w:hint="eastAsia"/>
          <w:sz w:val="30"/>
          <w:szCs w:val="30"/>
        </w:rPr>
        <w:t>2021年度单位整体支出绩效自评通过</w:t>
      </w:r>
      <w:r w:rsidRPr="00E56880">
        <w:rPr>
          <w:rFonts w:ascii="仿宋" w:eastAsia="仿宋" w:hAnsi="仿宋" w:cs="宋体" w:hint="eastAsia"/>
          <w:sz w:val="30"/>
          <w:szCs w:val="30"/>
        </w:rPr>
        <w:t>数据采集，结合重点项目绩效分析，最终评分结果，总得分为99.4分，属于“优秀”。</w:t>
      </w:r>
    </w:p>
    <w:p w:rsidR="00155769" w:rsidRPr="00390AD9" w:rsidRDefault="00172A0D" w:rsidP="00390AD9">
      <w:pPr>
        <w:pStyle w:val="2"/>
        <w:spacing w:after="0" w:line="360" w:lineRule="auto"/>
        <w:ind w:leftChars="0" w:left="0" w:firstLineChars="200" w:firstLine="600"/>
        <w:rPr>
          <w:rFonts w:ascii="仿宋" w:eastAsia="仿宋" w:hAnsi="仿宋" w:cs="宋体"/>
          <w:sz w:val="30"/>
          <w:szCs w:val="30"/>
        </w:rPr>
      </w:pPr>
      <w:r w:rsidRPr="00390AD9">
        <w:rPr>
          <w:rFonts w:ascii="仿宋" w:eastAsia="仿宋" w:hAnsi="仿宋" w:cs="宋体" w:hint="eastAsia"/>
          <w:sz w:val="30"/>
          <w:szCs w:val="30"/>
        </w:rPr>
        <w:t>我单位逐步建立绩效评价与部门预算相结合的结果应用机制，采取项目预算绩效目标申报制度，强化评价结果在部门预算和执行中的应用，促进财政资金的合理分配与应用。我单位整体绩效申报情况随同2021年预算公开，部门整体自评结果将随同决算一并公开。</w:t>
      </w:r>
    </w:p>
    <w:p w:rsidR="00155769" w:rsidRPr="00390AD9" w:rsidRDefault="00155769" w:rsidP="00390AD9">
      <w:pPr>
        <w:pStyle w:val="2"/>
        <w:spacing w:after="0" w:line="360" w:lineRule="auto"/>
        <w:ind w:leftChars="0" w:left="0" w:firstLineChars="200" w:firstLine="600"/>
        <w:rPr>
          <w:rFonts w:ascii="仿宋" w:eastAsia="仿宋" w:hAnsi="仿宋" w:cs="宋体"/>
          <w:sz w:val="30"/>
          <w:szCs w:val="30"/>
        </w:rPr>
      </w:pPr>
    </w:p>
    <w:sectPr w:rsidR="00155769" w:rsidRPr="00390AD9" w:rsidSect="00155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56A" w:rsidRDefault="00C1056A" w:rsidP="00A87E10">
      <w:r>
        <w:separator/>
      </w:r>
    </w:p>
  </w:endnote>
  <w:endnote w:type="continuationSeparator" w:id="0">
    <w:p w:rsidR="00C1056A" w:rsidRDefault="00C1056A" w:rsidP="00A87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56A" w:rsidRDefault="00C1056A" w:rsidP="00A87E10">
      <w:r>
        <w:separator/>
      </w:r>
    </w:p>
  </w:footnote>
  <w:footnote w:type="continuationSeparator" w:id="0">
    <w:p w:rsidR="00C1056A" w:rsidRDefault="00C1056A" w:rsidP="00A87E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A5BD"/>
    <w:multiLevelType w:val="singleLevel"/>
    <w:tmpl w:val="0784A5BD"/>
    <w:lvl w:ilvl="0">
      <w:start w:val="2"/>
      <w:numFmt w:val="chineseCounting"/>
      <w:lvlText w:val="(%1)"/>
      <w:lvlJc w:val="left"/>
      <w:pPr>
        <w:tabs>
          <w:tab w:val="left" w:pos="596"/>
        </w:tabs>
      </w:pPr>
      <w:rPr>
        <w:rFonts w:hint="eastAsia"/>
      </w:rPr>
    </w:lvl>
  </w:abstractNum>
  <w:abstractNum w:abstractNumId="1">
    <w:nsid w:val="09DC62CC"/>
    <w:multiLevelType w:val="hybridMultilevel"/>
    <w:tmpl w:val="847CF494"/>
    <w:lvl w:ilvl="0" w:tplc="311EB940">
      <w:start w:val="2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1E5E2B34"/>
    <w:multiLevelType w:val="hybridMultilevel"/>
    <w:tmpl w:val="CC12772A"/>
    <w:lvl w:ilvl="0" w:tplc="6AEC5FA4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24D23A1"/>
    <w:multiLevelType w:val="hybridMultilevel"/>
    <w:tmpl w:val="95D0D212"/>
    <w:lvl w:ilvl="0" w:tplc="7C3436A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B74863"/>
    <w:multiLevelType w:val="hybridMultilevel"/>
    <w:tmpl w:val="5C6CEE32"/>
    <w:lvl w:ilvl="0" w:tplc="F2E6E324">
      <w:start w:val="4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3478B007"/>
    <w:multiLevelType w:val="singleLevel"/>
    <w:tmpl w:val="3478B007"/>
    <w:lvl w:ilvl="0">
      <w:start w:val="5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6">
    <w:nsid w:val="3E127C07"/>
    <w:multiLevelType w:val="hybridMultilevel"/>
    <w:tmpl w:val="482C45A8"/>
    <w:lvl w:ilvl="0" w:tplc="308A686A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53261924"/>
    <w:multiLevelType w:val="hybridMultilevel"/>
    <w:tmpl w:val="86A28E7C"/>
    <w:lvl w:ilvl="0" w:tplc="39F6F60A">
      <w:start w:val="3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8">
    <w:nsid w:val="5A2D2705"/>
    <w:multiLevelType w:val="hybridMultilevel"/>
    <w:tmpl w:val="03AC2E6E"/>
    <w:lvl w:ilvl="0" w:tplc="CE34198A">
      <w:start w:val="2"/>
      <w:numFmt w:val="decimal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68E44BCE"/>
    <w:multiLevelType w:val="hybridMultilevel"/>
    <w:tmpl w:val="DD0A7EDA"/>
    <w:lvl w:ilvl="0" w:tplc="7A1E504C">
      <w:start w:val="4"/>
      <w:numFmt w:val="decimal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0">
    <w:nsid w:val="74373703"/>
    <w:multiLevelType w:val="hybridMultilevel"/>
    <w:tmpl w:val="216E0344"/>
    <w:lvl w:ilvl="0" w:tplc="772C49A8">
      <w:start w:val="2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3461801"/>
    <w:rsid w:val="00155769"/>
    <w:rsid w:val="00172A0D"/>
    <w:rsid w:val="00221270"/>
    <w:rsid w:val="00286F76"/>
    <w:rsid w:val="00390AD9"/>
    <w:rsid w:val="003C079A"/>
    <w:rsid w:val="00406D8C"/>
    <w:rsid w:val="00622A57"/>
    <w:rsid w:val="00743B30"/>
    <w:rsid w:val="00777ED2"/>
    <w:rsid w:val="008026F0"/>
    <w:rsid w:val="00870158"/>
    <w:rsid w:val="008F7EAA"/>
    <w:rsid w:val="009E78BF"/>
    <w:rsid w:val="00A87E10"/>
    <w:rsid w:val="00B526FD"/>
    <w:rsid w:val="00BD55CD"/>
    <w:rsid w:val="00BE0137"/>
    <w:rsid w:val="00C07EE6"/>
    <w:rsid w:val="00C1056A"/>
    <w:rsid w:val="00C47E43"/>
    <w:rsid w:val="00D005E7"/>
    <w:rsid w:val="00DA7A89"/>
    <w:rsid w:val="00E46040"/>
    <w:rsid w:val="00E56880"/>
    <w:rsid w:val="00ED270B"/>
    <w:rsid w:val="00FD0AC0"/>
    <w:rsid w:val="02BE1719"/>
    <w:rsid w:val="08CF28F5"/>
    <w:rsid w:val="125E1C8A"/>
    <w:rsid w:val="19553A9D"/>
    <w:rsid w:val="19BA3796"/>
    <w:rsid w:val="51A61032"/>
    <w:rsid w:val="53461801"/>
    <w:rsid w:val="5456460C"/>
    <w:rsid w:val="60A76A75"/>
    <w:rsid w:val="685C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1557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155769"/>
    <w:pPr>
      <w:ind w:firstLine="420"/>
    </w:pPr>
  </w:style>
  <w:style w:type="paragraph" w:styleId="a3">
    <w:name w:val="Body Text Indent"/>
    <w:basedOn w:val="a"/>
    <w:qFormat/>
    <w:rsid w:val="00155769"/>
    <w:pPr>
      <w:spacing w:after="120"/>
      <w:ind w:leftChars="200" w:left="420"/>
    </w:pPr>
    <w:rPr>
      <w:szCs w:val="20"/>
    </w:rPr>
  </w:style>
  <w:style w:type="paragraph" w:styleId="a4">
    <w:name w:val="Normal (Web)"/>
    <w:basedOn w:val="a"/>
    <w:qFormat/>
    <w:rsid w:val="0015576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NormalCharacter">
    <w:name w:val="NormalCharacter"/>
    <w:qFormat/>
    <w:rsid w:val="00155769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5">
    <w:name w:val="header"/>
    <w:basedOn w:val="a"/>
    <w:link w:val="Char"/>
    <w:rsid w:val="00A87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87E10"/>
    <w:rPr>
      <w:kern w:val="2"/>
      <w:sz w:val="18"/>
      <w:szCs w:val="18"/>
    </w:rPr>
  </w:style>
  <w:style w:type="paragraph" w:styleId="a6">
    <w:name w:val="footer"/>
    <w:basedOn w:val="a"/>
    <w:link w:val="Char0"/>
    <w:rsid w:val="00A87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87E10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8F7E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373</Words>
  <Characters>2129</Characters>
  <Application>Microsoft Office Word</Application>
  <DocSecurity>0</DocSecurity>
  <Lines>17</Lines>
  <Paragraphs>4</Paragraphs>
  <ScaleCrop>false</ScaleCrop>
  <Company>China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张张</dc:creator>
  <cp:lastModifiedBy>Administrator</cp:lastModifiedBy>
  <cp:revision>14</cp:revision>
  <cp:lastPrinted>2022-03-29T08:28:00Z</cp:lastPrinted>
  <dcterms:created xsi:type="dcterms:W3CDTF">2022-02-10T08:09:00Z</dcterms:created>
  <dcterms:modified xsi:type="dcterms:W3CDTF">2022-09-26T08:14:00Z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D8E778099A174A8E89405401DA9E1F40</vt:lpwstr>
  </property>
</Properties>
</file>