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/>
          <w:color w:val="auto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殡葬服务机构收费公示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收费单位：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大宁县殡仪服务中心</w:t>
      </w:r>
    </w:p>
    <w:tbl>
      <w:tblPr>
        <w:tblStyle w:val="5"/>
        <w:tblW w:w="1474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1268"/>
        <w:gridCol w:w="1717"/>
        <w:gridCol w:w="1237"/>
        <w:gridCol w:w="1593"/>
        <w:gridCol w:w="1871"/>
        <w:gridCol w:w="2023"/>
        <w:gridCol w:w="1531"/>
        <w:gridCol w:w="151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1474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殡葬基本服务收费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服务标准、等级和规格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黑体" w:hAnsi="黑体" w:eastAsia="黑体" w:cs="黑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（可附照片）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3" w:hRule="atLeast"/>
          <w:jc w:val="center"/>
        </w:trPr>
        <w:tc>
          <w:tcPr>
            <w:tcW w:w="1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遗体存放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元/天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《大宁县发展和改革局关于调整我县殡葬服务收费定价的批复》大发改字【2025】50号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遗体火化前72小时内冷藏存放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不超过12小时按半天计算，超过12小时按全天计算）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大宁县居民（机关、企事业单位职工除外）持户籍证明，可减免遗体存放费100元（三天以内）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  <w:t>……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</w:p>
    <w:tbl>
      <w:tblPr>
        <w:tblStyle w:val="5"/>
        <w:tblW w:w="1474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1269"/>
        <w:gridCol w:w="1700"/>
        <w:gridCol w:w="1253"/>
        <w:gridCol w:w="1577"/>
        <w:gridCol w:w="1887"/>
        <w:gridCol w:w="2041"/>
        <w:gridCol w:w="1483"/>
        <w:gridCol w:w="154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4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殡葬延伸服务收费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1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（可选）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服务标准、等级、规格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（可附照片）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1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1号告别厅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元/天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政府指导价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firstLine="582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《大宁县发展和改革局关于调整我县殡葬服务收费定价的批复》大发改字【2025】50号</w:t>
            </w:r>
          </w:p>
        </w:tc>
        <w:tc>
          <w:tcPr>
            <w:tcW w:w="1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悼念厅租用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面积120平米</w:t>
            </w: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水晶棺、装饰花圈、装饰灯笼、电视背景墙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  <w:t>不得</w:t>
            </w: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另外</w:t>
            </w: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  <w:t>收取水电费，取暖费，空调费，保洁费等。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2号告别厅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元/天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政府指导价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《大宁县发展和改革局关于调整我县殡葬服务收费定价的批复》大发改字【2025】50号</w:t>
            </w:r>
          </w:p>
        </w:tc>
        <w:tc>
          <w:tcPr>
            <w:tcW w:w="1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悼念厅租用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面积40平米，水晶棺，装饰花圈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  <w:t>不得</w:t>
            </w: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另外</w:t>
            </w: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  <w:t>收取水电费，取暖费，空调费，保洁费等。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</w:p>
    <w:p>
      <w:pPr>
        <w:pStyle w:val="7"/>
        <w:ind w:left="0" w:leftChars="0" w:firstLine="0" w:firstLineChars="0"/>
        <w:rPr>
          <w:rFonts w:hint="eastAsia" w:ascii="黑体" w:hAnsi="黑体" w:eastAsia="黑体" w:cs="黑体"/>
          <w:color w:val="auto"/>
          <w:sz w:val="28"/>
          <w:szCs w:val="28"/>
        </w:rPr>
      </w:pPr>
    </w:p>
    <w:tbl>
      <w:tblPr>
        <w:tblStyle w:val="5"/>
        <w:tblW w:w="1474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176"/>
        <w:gridCol w:w="1515"/>
        <w:gridCol w:w="1237"/>
        <w:gridCol w:w="1380"/>
        <w:gridCol w:w="1529"/>
        <w:gridCol w:w="1611"/>
        <w:gridCol w:w="1944"/>
        <w:gridCol w:w="1469"/>
        <w:gridCol w:w="155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74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骨灰堂收费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格位类型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格位位置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16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格位管理费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格位详情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（可附照片）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政府定价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《大宁县发展和改革局关于调整我县殡葬服务收费定价的批复》大发改字【2025】50号</w:t>
            </w:r>
          </w:p>
        </w:tc>
        <w:tc>
          <w:tcPr>
            <w:tcW w:w="16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骨灰寄存含管理费100元/年</w:t>
            </w: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（由群众自愿选择缴交年限，一次缴交不超20年）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格位区域、格位内设施配置、享受的维护内容等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大宁县居民（机关、企事业单位职工除外）持户籍证明，可减免骨灰存放费1年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836" w:hRule="atLeast"/>
          <w:jc w:val="center"/>
        </w:trPr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</w:tbl>
    <w:p>
      <w:pPr>
        <w:pStyle w:val="7"/>
        <w:ind w:left="0" w:leftChars="0" w:firstLine="0" w:firstLineChars="0"/>
        <w:rPr>
          <w:rFonts w:hint="eastAsia" w:ascii="黑体" w:hAnsi="黑体" w:eastAsia="黑体" w:cs="黑体"/>
          <w:color w:val="auto"/>
          <w:sz w:val="28"/>
          <w:szCs w:val="28"/>
        </w:rPr>
      </w:pPr>
    </w:p>
    <w:p>
      <w:pPr>
        <w:pStyle w:val="7"/>
        <w:rPr>
          <w:rFonts w:hint="eastAsia" w:ascii="黑体" w:hAnsi="黑体" w:eastAsia="黑体" w:cs="黑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0" w:lineRule="exact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0" w:lineRule="exact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24"/>
          <w:szCs w:val="24"/>
        </w:rPr>
      </w:pPr>
    </w:p>
    <w:tbl>
      <w:tblPr>
        <w:tblStyle w:val="5"/>
        <w:tblW w:w="1474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994"/>
        <w:gridCol w:w="985"/>
        <w:gridCol w:w="984"/>
        <w:gridCol w:w="807"/>
        <w:gridCol w:w="1166"/>
        <w:gridCol w:w="1308"/>
        <w:gridCol w:w="1575"/>
        <w:gridCol w:w="1913"/>
        <w:gridCol w:w="1743"/>
        <w:gridCol w:w="938"/>
        <w:gridCol w:w="111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740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减免优惠政策公示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tblHeader/>
          <w:jc w:val="center"/>
        </w:trPr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985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补贴标准（元）</w:t>
            </w:r>
          </w:p>
        </w:tc>
        <w:tc>
          <w:tcPr>
            <w:tcW w:w="984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原项目金额（元）</w:t>
            </w: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减免优惠后金额（元）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享受对象</w:t>
            </w:r>
          </w:p>
        </w:tc>
        <w:tc>
          <w:tcPr>
            <w:tcW w:w="13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办理流程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补贴资金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来源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减免优惠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政策名称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减免优惠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政策文号</w:t>
            </w:r>
          </w:p>
        </w:tc>
        <w:tc>
          <w:tcPr>
            <w:tcW w:w="938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36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咨询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36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电话</w:t>
            </w:r>
          </w:p>
        </w:tc>
        <w:tc>
          <w:tcPr>
            <w:tcW w:w="111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（可附照片）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121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火化费</w:t>
            </w:r>
          </w:p>
        </w:tc>
        <w:tc>
          <w:tcPr>
            <w:tcW w:w="99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免除</w:t>
            </w:r>
          </w:p>
        </w:tc>
        <w:tc>
          <w:tcPr>
            <w:tcW w:w="985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1200</w:t>
            </w:r>
          </w:p>
        </w:tc>
        <w:tc>
          <w:tcPr>
            <w:tcW w:w="984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1200</w:t>
            </w: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具有大宁县户籍、遗体实行火化的居民（包括在异地死亡遗体已火化的本县户籍居民）；经大宁县公安部门出具火化证明或火化通知的无名尸体</w:t>
            </w: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。</w:t>
            </w:r>
          </w:p>
        </w:tc>
        <w:tc>
          <w:tcPr>
            <w:tcW w:w="13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交纳后凭证件报销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政府补贴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《大宁县人民政府关于减免全县城乡居民基本殡葬服务费用的通知》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38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0357-6158805</w:t>
            </w:r>
          </w:p>
        </w:tc>
        <w:tc>
          <w:tcPr>
            <w:tcW w:w="111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……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85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38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0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殡葬专用车遗体接运费（含抬尸费、消毒费）</w:t>
            </w: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免除</w:t>
            </w:r>
          </w:p>
        </w:tc>
        <w:tc>
          <w:tcPr>
            <w:tcW w:w="985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984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具有大宁县户籍、遗体实行火化的居民（包括在异地死亡遗体已火化的本县户籍居民）；经大宁县公安部门出具火化证明或火化通知的无名尸体。</w:t>
            </w:r>
          </w:p>
        </w:tc>
        <w:tc>
          <w:tcPr>
            <w:tcW w:w="13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直接减免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政府补贴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firstLine="501" w:firstLineChars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《大宁县人民政府关于减免全县城乡居民基本殡葬服务费用的通知》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0357-6158805</w:t>
            </w:r>
          </w:p>
        </w:tc>
        <w:tc>
          <w:tcPr>
            <w:tcW w:w="111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遗体存放费（含冷藏费三天以内）</w:t>
            </w: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免除</w:t>
            </w:r>
          </w:p>
        </w:tc>
        <w:tc>
          <w:tcPr>
            <w:tcW w:w="985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984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依据存放时间而定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具有大宁县户籍、遗体实行火化的居民（包括在异地死亡遗体已火化的本县户籍居民）；经大宁县公安部门出具火化证明或火化通知的无名尸体。</w:t>
            </w:r>
          </w:p>
        </w:tc>
        <w:tc>
          <w:tcPr>
            <w:tcW w:w="13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交纳后凭证件报销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政府补贴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《大宁县人民政府关于减免全县城乡居民基本殡葬服务费用的通知》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0357-6158805</w:t>
            </w:r>
          </w:p>
        </w:tc>
        <w:tc>
          <w:tcPr>
            <w:tcW w:w="111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6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骨灰临时寄存费（一年以内）</w:t>
            </w: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免除</w:t>
            </w:r>
          </w:p>
        </w:tc>
        <w:tc>
          <w:tcPr>
            <w:tcW w:w="985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984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依据存放时间而定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具有大宁县户籍、遗体实行火化的居民（包括在异地死亡遗体已火化的本县户籍居民）；经大宁县公安部门出具火化证明或火化通知的无名尸体。</w:t>
            </w:r>
          </w:p>
        </w:tc>
        <w:tc>
          <w:tcPr>
            <w:tcW w:w="13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直接减免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政府补贴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《大宁县人民政府关于减免全县城乡居民基本殡葬服务费用的通知》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0357-6158805</w:t>
            </w:r>
          </w:p>
        </w:tc>
        <w:tc>
          <w:tcPr>
            <w:tcW w:w="111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骨灰盒1个（200以内）</w:t>
            </w: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免除</w:t>
            </w:r>
          </w:p>
        </w:tc>
        <w:tc>
          <w:tcPr>
            <w:tcW w:w="985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984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具有大宁县户籍、遗体实行火化的居民（包括在异地死亡遗体已火化的本县户籍居民）；经大宁县公安部门出具火化证明或火化通知的无名尸体。</w:t>
            </w:r>
          </w:p>
        </w:tc>
        <w:tc>
          <w:tcPr>
            <w:tcW w:w="13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直接减免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政府补贴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《大宁县人民政府关于减免全县城乡居民基本殡葬服务费用的通知》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0357-6158805</w:t>
            </w:r>
          </w:p>
        </w:tc>
        <w:tc>
          <w:tcPr>
            <w:tcW w:w="111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0" w:lineRule="exact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0" w:lineRule="exact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eastAsia="zh-CN"/>
        </w:rPr>
        <w:t>收费单位服务电话：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 xml:space="preserve">                                监督举报电话：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0" w:lineRule="exact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24"/>
          <w:szCs w:val="24"/>
        </w:rPr>
      </w:pP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说明：1.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>殡葬服务机构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要本着“应报尽报”的原则，按照本公示参考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eastAsia="zh-CN"/>
        </w:rPr>
        <w:t>样式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，全面完整填报并公示本单位提供的“殡葬基本服务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>收费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”“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>殡葬延伸服务收费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”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eastAsia="zh-CN"/>
        </w:rPr>
        <w:t>“殡葬用品价格”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“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>公墓收费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”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eastAsia="zh-CN"/>
        </w:rPr>
        <w:t>“骨灰堂收费”“殡葬服务套餐价格”“减免优惠政策”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>等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所有服务项目、收费标准、服务内容、服务标准、收费依据和销售的殡葬用品价格、计价单位、产地、等级、材质等情况，不得以其他任何理由在公示之外加收费用；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0" w:lineRule="exact"/>
        <w:ind w:firstLine="720" w:firstLineChars="3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24"/>
          <w:szCs w:val="24"/>
        </w:rPr>
      </w:pP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2.殡仪馆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eastAsia="zh-CN"/>
        </w:rPr>
        <w:t>、公墓、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>骨灰堂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外包服务商或租用殡仪馆、公墓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>骨灰堂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场所的第三方机构提供殡葬服务和寄售殡葬用品，视同殡仪馆、公墓、骨灰堂经营行为，按照“应报尽报”的原则一并公示，不得以其他任何理由在公示之外加收费用；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320" w:lineRule="exact"/>
        <w:ind w:firstLine="72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3.本公示参考样式可根据实际情况作相应修改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eastAsia="zh-CN"/>
        </w:rPr>
        <w:t>；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推出服务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套餐的，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>要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完整公示每一套餐服务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各要素的详细情况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eastAsia="zh-CN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919FD"/>
    <w:rsid w:val="09433771"/>
    <w:rsid w:val="2A5919FD"/>
    <w:rsid w:val="30434565"/>
    <w:rsid w:val="3AA67114"/>
    <w:rsid w:val="769D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首行缩进1"/>
    <w:basedOn w:val="2"/>
    <w:qFormat/>
    <w:uiPriority w:val="99"/>
    <w:pPr>
      <w:ind w:firstLine="420" w:firstLineChars="100"/>
    </w:pPr>
  </w:style>
  <w:style w:type="character" w:customStyle="1" w:styleId="8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9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0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1917</Words>
  <Characters>2038</Characters>
  <Lines>0</Lines>
  <Paragraphs>0</Paragraphs>
  <TotalTime>29</TotalTime>
  <ScaleCrop>false</ScaleCrop>
  <LinksUpToDate>false</LinksUpToDate>
  <CharactersWithSpaces>2070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2025-10-14T16:20:00Z</dcterms:created>
  <dc:creator>坚持就是胜利</dc:creator>
  <cp:lastModifiedBy>greatwall</cp:lastModifiedBy>
  <dcterms:modified xsi:type="dcterms:W3CDTF">2025-11-19T11:20:16Z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14C3885430F045BCA890114EFCA6F460_11</vt:lpwstr>
  </property>
  <property fmtid="{D5CDD505-2E9C-101B-9397-08002B2CF9AE}" pid="4" name="KSOTemplateDocerSaveRecord">
    <vt:lpwstr>eyJoZGlkIjoiYTUwNjY0MTZmNjQyNDBmODljZDVjZmE3ZTQxMzk1ZTciLCJ1c2VySWQiOiIxNzA4MDg5OTU5In0=</vt:lpwstr>
  </property>
</Properties>
</file>