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F56C47D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不动产权证书（原林权证）遗失声明</w:t>
      </w:r>
    </w:p>
    <w:p w14:paraId="62A4E87D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23C06E68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割麦村民委员会，因保管不善，将坐落于大宁县太古镇割麦村，林权证书号为141030（2011）000998，141030（2011）001071的2本林权证书遗失。根据《不动产登记暂行条例实施细则》第二十二条的规定申请补发，现声明以上林权证书作废。</w:t>
      </w:r>
    </w:p>
    <w:p w14:paraId="1E83A453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特此声明。</w:t>
      </w:r>
    </w:p>
    <w:p w14:paraId="07006987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3691315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514">
      <w:pPr>
        <w:spacing w:line="560" w:lineRule="exact"/>
        <w:ind w:firstLine="723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宋体" w:hAnsi="宋体" w:eastAsia="宋体" w:cs="宋体"/>
          <w:b/>
          <w:bCs/>
          <w:sz w:val="36"/>
          <w:szCs w:val="36"/>
        </w:rPr>
        <w:t xml:space="preserve">             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>声明人：大宁县太古镇割麦村民委员会</w:t>
      </w:r>
    </w:p>
    <w:p w14:paraId="179485A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08917E2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6A68A20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68C795A8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C29A521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BA8F7C9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EBFFD5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F4EE5F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9DC546E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4A2DED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1C66A0B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3BE24083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527ADEDE">
      <w:pPr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C9CD7E2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70A56845">
      <w:pPr>
        <w:jc w:val="center"/>
        <w:rPr>
          <w:rFonts w:hint="eastAsia" w:ascii="宋体" w:hAnsi="宋体" w:eastAsia="宋体" w:cs="宋体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不动产权证书（原林权证）作废公告</w:t>
      </w:r>
    </w:p>
    <w:p w14:paraId="339D7B0A">
      <w:pPr>
        <w:jc w:val="center"/>
        <w:rPr>
          <w:rFonts w:hint="eastAsia" w:ascii="宋体" w:hAnsi="宋体" w:eastAsia="宋体" w:cs="宋体"/>
          <w:b/>
          <w:bCs/>
          <w:sz w:val="36"/>
          <w:szCs w:val="36"/>
        </w:rPr>
      </w:pPr>
    </w:p>
    <w:p w14:paraId="0AF3A633">
      <w:pPr>
        <w:spacing w:line="560" w:lineRule="exact"/>
        <w:ind w:firstLine="6080" w:firstLineChars="19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编号:</w:t>
      </w:r>
    </w:p>
    <w:p w14:paraId="2755EA42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65A61CD7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根据《不动产登记暂行条例实施细则》第二十三条的规定，现对下列不动产权证书公告作废。</w:t>
      </w:r>
    </w:p>
    <w:tbl>
      <w:tblPr>
        <w:tblStyle w:val="3"/>
        <w:tblpPr w:leftFromText="180" w:rightFromText="180" w:vertAnchor="text" w:horzAnchor="page" w:tblpX="1007" w:tblpY="602"/>
        <w:tblOverlap w:val="never"/>
        <w:tblW w:w="9420" w:type="dxa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60"/>
        <w:gridCol w:w="1464"/>
        <w:gridCol w:w="1464"/>
        <w:gridCol w:w="1776"/>
        <w:gridCol w:w="1548"/>
        <w:gridCol w:w="1248"/>
        <w:gridCol w:w="960"/>
      </w:tblGrid>
      <w:tr w14:paraId="2437988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C8A669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序号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C3939F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不动产权证书号（原林权证号）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8DBCA73">
            <w:pPr>
              <w:widowControl/>
              <w:ind w:firstLine="240" w:firstLineChars="100"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权利人（原林权证）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031857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不动产权利类型（原林权证）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03F15A9C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不动产单元号（原林权证）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7683C3B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不动产坐落（原林权证）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90AB50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sz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3739B5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693580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E617448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141030（2011）000998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1CB7B3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大宁县太古镇割麦村民委员会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6D164E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3F1B1EB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/</w:t>
            </w: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FE46B6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大宁县太古镇割麦村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023E082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  <w:tr w14:paraId="37F500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</w:trPr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1495D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2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59C539D6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141030（2011）001071</w:t>
            </w:r>
          </w:p>
        </w:tc>
        <w:tc>
          <w:tcPr>
            <w:tcW w:w="146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7E48B3A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大宁县太古镇割麦村民委员会</w:t>
            </w:r>
          </w:p>
        </w:tc>
        <w:tc>
          <w:tcPr>
            <w:tcW w:w="17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62244D3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原林权证</w:t>
            </w:r>
          </w:p>
        </w:tc>
        <w:tc>
          <w:tcPr>
            <w:tcW w:w="15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BB71D0F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  <w:tc>
          <w:tcPr>
            <w:tcW w:w="12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2AE28A17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  <w:t>大宁县太古镇割麦村</w:t>
            </w:r>
          </w:p>
        </w:tc>
        <w:tc>
          <w:tcPr>
            <w:tcW w:w="9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 w14:paraId="4FD84C54">
            <w:pPr>
              <w:widowControl/>
              <w:jc w:val="center"/>
              <w:textAlignment w:val="center"/>
              <w:rPr>
                <w:rFonts w:hint="eastAsia" w:ascii="宋体" w:hAnsi="宋体" w:eastAsia="宋体" w:cs="宋体"/>
                <w:color w:val="000000"/>
                <w:kern w:val="0"/>
                <w:sz w:val="24"/>
                <w:lang w:bidi="ar"/>
              </w:rPr>
            </w:pPr>
          </w:p>
        </w:tc>
      </w:tr>
    </w:tbl>
    <w:p w14:paraId="41FC83F1">
      <w:pPr>
        <w:rPr>
          <w:rFonts w:hint="eastAsia" w:ascii="宋体" w:hAnsi="宋体" w:eastAsia="宋体" w:cs="宋体"/>
          <w:b/>
          <w:bCs/>
        </w:rPr>
      </w:pPr>
    </w:p>
    <w:p w14:paraId="41A10EF3">
      <w:pPr>
        <w:ind w:firstLine="3534" w:firstLineChars="1100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B1887B2">
      <w:pPr>
        <w:spacing w:line="560" w:lineRule="exact"/>
        <w:ind w:firstLine="4480" w:firstLineChars="1400"/>
        <w:jc w:val="right"/>
        <w:rPr>
          <w:rFonts w:ascii="Times New Roman" w:hAnsi="Times New Roman" w:eastAsia="仿宋_GB2312" w:cs="Times New Roman"/>
          <w:sz w:val="32"/>
          <w:szCs w:val="32"/>
        </w:rPr>
      </w:pPr>
      <w:bookmarkStart w:id="0" w:name="OLE_LINK1"/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75DDE22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</w:t>
      </w: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2025年 5 月13日</w:t>
      </w:r>
    </w:p>
    <w:p w14:paraId="310D6CA3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bookmarkEnd w:id="0"/>
    <w:p w14:paraId="7795033A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3696ACD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421C24F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40541079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76DEB57A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EA718C6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36824E08">
      <w:pPr>
        <w:ind w:firstLine="3855" w:firstLineChars="1200"/>
        <w:jc w:val="right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6DCD43F7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D646D79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2B156BA2">
      <w:pPr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0351661F">
      <w:pPr>
        <w:spacing w:line="560" w:lineRule="exact"/>
        <w:jc w:val="center"/>
        <w:rPr>
          <w:rFonts w:ascii="Calibri" w:hAnsi="Calibri" w:eastAsia="宋体" w:cs="Times New Roman"/>
          <w:b/>
          <w:bCs/>
          <w:sz w:val="44"/>
          <w:szCs w:val="44"/>
        </w:rPr>
      </w:pPr>
      <w:r>
        <w:rPr>
          <w:rFonts w:hint="eastAsia" w:ascii="Calibri" w:hAnsi="Calibri" w:eastAsia="宋体" w:cs="Times New Roman"/>
          <w:b/>
          <w:bCs/>
          <w:sz w:val="44"/>
          <w:szCs w:val="44"/>
        </w:rPr>
        <w:t>不动产权证书（原林权证）补发公告</w:t>
      </w:r>
    </w:p>
    <w:p w14:paraId="7C805966">
      <w:pPr>
        <w:jc w:val="center"/>
        <w:rPr>
          <w:rFonts w:hint="eastAsia" w:ascii="宋体" w:hAnsi="宋体" w:eastAsia="宋体" w:cs="宋体"/>
          <w:b/>
          <w:bCs/>
          <w:sz w:val="32"/>
          <w:szCs w:val="32"/>
        </w:rPr>
      </w:pPr>
    </w:p>
    <w:p w14:paraId="5F33B040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权利人大宁县太古镇割麦村民委员会，因保管不善，将坐落于大宁县太古镇割麦村，林权证书号为141030（2011）000998，141030（2011）001071的2本林权证书遗失，根据《不动产登记暂行条例实施细则》第二十二条及《自然资源部关于第六批修改的部门规章的决定》（中华人民共和国自然资源部令第14号）的相关规定申请补发。</w:t>
      </w:r>
    </w:p>
    <w:p w14:paraId="298AA229">
      <w:pPr>
        <w:spacing w:line="560" w:lineRule="exact"/>
        <w:ind w:firstLine="640" w:firstLineChars="200"/>
        <w:rPr>
          <w:rFonts w:ascii="Times New Roman" w:hAnsi="Times New Roman" w:eastAsia="仿宋_GB2312" w:cs="Times New Roman"/>
          <w:sz w:val="32"/>
          <w:szCs w:val="32"/>
        </w:rPr>
      </w:pPr>
    </w:p>
    <w:p w14:paraId="44570947">
      <w:pPr>
        <w:ind w:firstLine="880" w:firstLineChars="200"/>
        <w:rPr>
          <w:rFonts w:hint="eastAsia" w:ascii="宋体" w:hAnsi="宋体" w:eastAsia="宋体" w:cs="宋体"/>
          <w:sz w:val="44"/>
          <w:szCs w:val="44"/>
        </w:rPr>
      </w:pPr>
    </w:p>
    <w:p w14:paraId="1950368A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>大宁县不动产登记中心</w:t>
      </w:r>
    </w:p>
    <w:p w14:paraId="122A5F0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</w:pPr>
      <w:r>
        <w:rPr>
          <w:rFonts w:hint="eastAsia" w:ascii="Times New Roman" w:hAnsi="Times New Roman" w:eastAsia="仿宋_GB2312" w:cs="Times New Roman"/>
          <w:sz w:val="32"/>
          <w:szCs w:val="32"/>
        </w:rPr>
        <w:t xml:space="preserve">                                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 xml:space="preserve">  </w:t>
      </w:r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2025</w:t>
      </w:r>
      <w:bookmarkStart w:id="1" w:name="_GoBack"/>
      <w:bookmarkEnd w:id="1"/>
      <w:r>
        <w:rPr>
          <w:rFonts w:hint="eastAsia" w:ascii="Times New Roman" w:hAnsi="Times New Roman" w:eastAsia="仿宋_GB2312" w:cs="Times New Roman"/>
          <w:b w:val="0"/>
          <w:bCs w:val="0"/>
          <w:kern w:val="2"/>
          <w:sz w:val="32"/>
          <w:szCs w:val="32"/>
          <w:lang w:val="en-US" w:eastAsia="zh-CN" w:bidi="ar-SA"/>
        </w:rPr>
        <w:t>年 5 月13日</w:t>
      </w:r>
    </w:p>
    <w:p w14:paraId="4F6E92AF">
      <w:pPr>
        <w:spacing w:line="560" w:lineRule="exact"/>
        <w:ind w:firstLine="640" w:firstLineChars="200"/>
        <w:jc w:val="center"/>
        <w:rPr>
          <w:rFonts w:ascii="Times New Roman" w:hAnsi="Times New Roman" w:eastAsia="仿宋_GB2312" w:cs="Times New Roman"/>
          <w:sz w:val="32"/>
          <w:szCs w:val="32"/>
        </w:rPr>
      </w:pPr>
    </w:p>
    <w:p w14:paraId="1C71BB36">
      <w:pPr>
        <w:spacing w:line="560" w:lineRule="exact"/>
        <w:ind w:firstLine="640" w:firstLineChars="200"/>
        <w:jc w:val="right"/>
        <w:rPr>
          <w:rFonts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633" w:bottom="1440" w:left="1633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0D43"/>
    <w:rsid w:val="00080D43"/>
    <w:rsid w:val="000C2BA8"/>
    <w:rsid w:val="001F6387"/>
    <w:rsid w:val="00283174"/>
    <w:rsid w:val="00283B02"/>
    <w:rsid w:val="00410E7C"/>
    <w:rsid w:val="004E1E42"/>
    <w:rsid w:val="00826023"/>
    <w:rsid w:val="0090629D"/>
    <w:rsid w:val="009F7CF8"/>
    <w:rsid w:val="00A05E06"/>
    <w:rsid w:val="00B5225A"/>
    <w:rsid w:val="00DE1E90"/>
    <w:rsid w:val="00E12F15"/>
    <w:rsid w:val="00FC516F"/>
    <w:rsid w:val="044B1342"/>
    <w:rsid w:val="0467330B"/>
    <w:rsid w:val="04B51FBB"/>
    <w:rsid w:val="07DC6755"/>
    <w:rsid w:val="0CAD4DB5"/>
    <w:rsid w:val="0D6A2B95"/>
    <w:rsid w:val="10442BBD"/>
    <w:rsid w:val="118F2B67"/>
    <w:rsid w:val="11C269BB"/>
    <w:rsid w:val="16BC5951"/>
    <w:rsid w:val="1B3442B7"/>
    <w:rsid w:val="20DA787E"/>
    <w:rsid w:val="210E6F56"/>
    <w:rsid w:val="269C0003"/>
    <w:rsid w:val="285C0613"/>
    <w:rsid w:val="298A045E"/>
    <w:rsid w:val="2A9D0F0E"/>
    <w:rsid w:val="315B6A09"/>
    <w:rsid w:val="34D31687"/>
    <w:rsid w:val="35ED05F3"/>
    <w:rsid w:val="39F2383B"/>
    <w:rsid w:val="3B6E70E8"/>
    <w:rsid w:val="3D910C21"/>
    <w:rsid w:val="41725F57"/>
    <w:rsid w:val="443E29D5"/>
    <w:rsid w:val="481E3C44"/>
    <w:rsid w:val="4BDC0BE1"/>
    <w:rsid w:val="4F075432"/>
    <w:rsid w:val="5464534D"/>
    <w:rsid w:val="55B57F2E"/>
    <w:rsid w:val="567315FF"/>
    <w:rsid w:val="5C294C3A"/>
    <w:rsid w:val="5D015BB7"/>
    <w:rsid w:val="62A0377C"/>
    <w:rsid w:val="64360623"/>
    <w:rsid w:val="64375E82"/>
    <w:rsid w:val="6B241898"/>
    <w:rsid w:val="6DD662A4"/>
    <w:rsid w:val="737D281D"/>
    <w:rsid w:val="772E7150"/>
    <w:rsid w:val="7AA774F1"/>
    <w:rsid w:val="7BFA1CF7"/>
    <w:rsid w:val="7DB10E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qFormat/>
    <w:uiPriority w:val="0"/>
    <w:pPr>
      <w:jc w:val="left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523</Words>
  <Characters>614</Characters>
  <Lines>70</Lines>
  <Paragraphs>42</Paragraphs>
  <TotalTime>0</TotalTime>
  <ScaleCrop>false</ScaleCrop>
  <LinksUpToDate>false</LinksUpToDate>
  <CharactersWithSpaces>736</CharactersWithSpaces>
  <Application>WPS Office_12.1.0.23125_F1E327BC-269C-435d-A152-05C5408002CA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2026-07-27T10:05:00Z</dcterms:created>
  <dc:creator>28712</dc:creator>
  <cp:lastModifiedBy>S</cp:lastModifiedBy>
  <dcterms:modified xsi:type="dcterms:W3CDTF">2026-07-30T00:49:42Z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2052-12.1.0.23125</vt:lpwstr>
  </property>
  <property fmtid="{D5CDD505-2E9C-101B-9397-08002B2CF9AE}" pid="3" name="KSOTemplateDocerSaveRecord">
    <vt:lpwstr>eyJoZGlkIjoiM2U2N2VmMzJkN2ZjMDkzNWRkYjE2OTY5MzRjMGQwMzgiLCJ1c2VySWQiOiIxNDE0MTMxMjMwIn0=</vt:lpwstr>
  </property>
  <property fmtid="{D5CDD505-2E9C-101B-9397-08002B2CF9AE}" pid="4" name="ICV">
    <vt:lpwstr>E21B96C432BF4EC983428861341CE346_13</vt:lpwstr>
  </property>
</Properties>
</file>